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541B590D" w:rsidP="541B590D" w:rsidRDefault="541B590D" w14:paraId="4C1DA3B5" w14:textId="37AB5A37">
      <w:pPr>
        <w:pStyle w:val="Normale"/>
        <w:spacing w:after="300" w:line="360" w:lineRule="auto"/>
        <w:jc w:val="center"/>
      </w:pPr>
      <w:r w:rsidR="53FFB6B8">
        <w:drawing>
          <wp:inline wp14:editId="70810853" wp14:anchorId="5CDB0236">
            <wp:extent cx="3378574" cy="957262"/>
            <wp:effectExtent l="0" t="0" r="0" b="0"/>
            <wp:docPr id="214337749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a1be1f83ec5456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574" cy="957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700" w:rsidP="4EA89150" w:rsidRDefault="007C5700" w14:paraId="37065351" w14:textId="6AD3A870">
      <w:pPr>
        <w:spacing w:after="300" w:line="360" w:lineRule="auto"/>
        <w:jc w:val="center"/>
        <w:rPr>
          <w:rFonts w:ascii="Titillium Web" w:hAnsi="Titillium Web" w:eastAsia="" w:cs="Archivo" w:asciiTheme="majorAscii" w:hAnsiTheme="majorAscii" w:eastAsiaTheme="minorEastAsia"/>
          <w:sz w:val="20"/>
          <w:szCs w:val="20"/>
        </w:rPr>
      </w:pPr>
      <w:r w:rsidRPr="541B590D" w:rsidR="00E16F72">
        <w:rPr>
          <w:rFonts w:ascii="Titillium Web" w:hAnsi="Titillium Web" w:eastAsia="" w:cs="Archivo" w:asciiTheme="majorAscii" w:hAnsiTheme="majorAscii" w:eastAsiaTheme="minorEastAsia"/>
          <w:sz w:val="20"/>
          <w:szCs w:val="20"/>
        </w:rPr>
        <w:t>Giornata italiana per i diritti dell’infanzia e dell’adolescenza</w:t>
      </w:r>
    </w:p>
    <w:p w:rsidR="541B590D" w:rsidP="541B590D" w:rsidRDefault="541B590D" w14:paraId="6AB2F658" w14:textId="4053C7EC">
      <w:pPr>
        <w:spacing w:after="0" w:line="240" w:lineRule="auto"/>
        <w:jc w:val="center"/>
        <w:rPr>
          <w:rFonts w:cs="Archivo"/>
          <w:sz w:val="20"/>
          <w:szCs w:val="20"/>
        </w:rPr>
      </w:pPr>
    </w:p>
    <w:p w:rsidRPr="00FB57F5" w:rsidR="00522A11" w:rsidP="23C4F027" w:rsidRDefault="002E3AD3" w14:paraId="33D23321" w14:textId="67D536EF">
      <w:pPr>
        <w:spacing w:after="0" w:line="240" w:lineRule="auto"/>
        <w:jc w:val="center"/>
        <w:rPr>
          <w:rFonts w:cs="Archivo"/>
          <w:b w:val="1"/>
          <w:bCs w:val="1"/>
          <w:sz w:val="20"/>
          <w:szCs w:val="20"/>
        </w:rPr>
      </w:pPr>
      <w:r w:rsidRPr="23C4F027" w:rsidR="002E3AD3">
        <w:rPr>
          <w:rFonts w:cs="Archivo"/>
          <w:sz w:val="20"/>
          <w:szCs w:val="20"/>
        </w:rPr>
        <w:t>venerdì</w:t>
      </w:r>
      <w:r w:rsidRPr="23C4F027" w:rsidR="003B5B34">
        <w:rPr>
          <w:rFonts w:cs="Archivo"/>
          <w:sz w:val="20"/>
          <w:szCs w:val="20"/>
        </w:rPr>
        <w:t xml:space="preserve"> </w:t>
      </w:r>
      <w:r w:rsidRPr="23C4F027" w:rsidR="002E3AD3">
        <w:rPr>
          <w:rFonts w:cs="Archivo"/>
          <w:b w:val="1"/>
          <w:bCs w:val="1"/>
          <w:sz w:val="20"/>
          <w:szCs w:val="20"/>
        </w:rPr>
        <w:t>1</w:t>
      </w:r>
      <w:r w:rsidRPr="23C4F027" w:rsidR="00D37515">
        <w:rPr>
          <w:rFonts w:cs="Archivo"/>
          <w:b w:val="1"/>
          <w:bCs w:val="1"/>
          <w:sz w:val="20"/>
          <w:szCs w:val="20"/>
        </w:rPr>
        <w:t>8</w:t>
      </w:r>
      <w:r w:rsidRPr="23C4F027" w:rsidR="009F24BC">
        <w:rPr>
          <w:rFonts w:cs="Archivo"/>
          <w:b w:val="1"/>
          <w:bCs w:val="1"/>
          <w:sz w:val="20"/>
          <w:szCs w:val="20"/>
        </w:rPr>
        <w:t xml:space="preserve"> novembre</w:t>
      </w:r>
      <w:r w:rsidRPr="23C4F027" w:rsidR="009F24BC">
        <w:rPr>
          <w:rFonts w:cs="Archivo"/>
          <w:sz w:val="20"/>
          <w:szCs w:val="20"/>
        </w:rPr>
        <w:t xml:space="preserve"> 202</w:t>
      </w:r>
      <w:r w:rsidRPr="23C4F027" w:rsidR="00D37515">
        <w:rPr>
          <w:rFonts w:cs="Archivo"/>
          <w:sz w:val="20"/>
          <w:szCs w:val="20"/>
        </w:rPr>
        <w:t>2</w:t>
      </w:r>
      <w:r w:rsidRPr="23C4F027" w:rsidR="00FB57F5">
        <w:rPr>
          <w:rFonts w:cs="Archivo"/>
          <w:sz w:val="20"/>
          <w:szCs w:val="20"/>
        </w:rPr>
        <w:t xml:space="preserve">, </w:t>
      </w:r>
      <w:r w:rsidRPr="23C4F027" w:rsidR="00134CAE">
        <w:rPr>
          <w:rFonts w:cs="Archivo"/>
          <w:sz w:val="20"/>
          <w:szCs w:val="20"/>
        </w:rPr>
        <w:t xml:space="preserve">ore </w:t>
      </w:r>
      <w:r w:rsidRPr="23C4F027" w:rsidR="5162373C">
        <w:rPr>
          <w:rFonts w:cs="Archivo"/>
          <w:b w:val="1"/>
          <w:bCs w:val="1"/>
          <w:sz w:val="20"/>
          <w:szCs w:val="20"/>
        </w:rPr>
        <w:t>0</w:t>
      </w:r>
      <w:r w:rsidRPr="23C4F027" w:rsidR="000566B4">
        <w:rPr>
          <w:rFonts w:cs="Archivo"/>
          <w:b w:val="1"/>
          <w:bCs w:val="1"/>
          <w:sz w:val="20"/>
          <w:szCs w:val="20"/>
        </w:rPr>
        <w:t>9</w:t>
      </w:r>
      <w:r w:rsidRPr="23C4F027" w:rsidR="00134CAE">
        <w:rPr>
          <w:rFonts w:cs="Archivo"/>
          <w:b w:val="1"/>
          <w:bCs w:val="1"/>
          <w:sz w:val="20"/>
          <w:szCs w:val="20"/>
        </w:rPr>
        <w:t>:</w:t>
      </w:r>
      <w:r w:rsidRPr="23C4F027" w:rsidR="05D03953">
        <w:rPr>
          <w:rFonts w:cs="Archivo"/>
          <w:b w:val="1"/>
          <w:bCs w:val="1"/>
          <w:sz w:val="20"/>
          <w:szCs w:val="20"/>
        </w:rPr>
        <w:t>00</w:t>
      </w:r>
    </w:p>
    <w:p w:rsidR="00D37515" w:rsidP="43F015D7" w:rsidRDefault="00D37515" w14:paraId="55B29974" w14:textId="6B87AB18">
      <w:pPr>
        <w:spacing w:after="0" w:line="240" w:lineRule="auto"/>
        <w:jc w:val="center"/>
        <w:rPr>
          <w:rFonts w:cs="Archivo"/>
          <w:b w:val="1"/>
          <w:bCs w:val="1"/>
          <w:sz w:val="20"/>
          <w:szCs w:val="20"/>
        </w:rPr>
      </w:pPr>
      <w:r w:rsidRPr="43F015D7" w:rsidR="12869110">
        <w:rPr>
          <w:rFonts w:cs="Archivo"/>
          <w:b w:val="1"/>
          <w:bCs w:val="1"/>
          <w:sz w:val="20"/>
          <w:szCs w:val="20"/>
        </w:rPr>
        <w:t>Sala Auditorium</w:t>
      </w:r>
    </w:p>
    <w:p w:rsidR="00D37515" w:rsidP="43F015D7" w:rsidRDefault="00D37515" w14:paraId="57BC3068" w14:textId="35CE1AE9">
      <w:pPr>
        <w:spacing w:after="0" w:line="240" w:lineRule="auto"/>
        <w:jc w:val="center"/>
        <w:rPr>
          <w:rFonts w:cs="Archivo"/>
          <w:b w:val="1"/>
          <w:bCs w:val="1"/>
          <w:sz w:val="20"/>
          <w:szCs w:val="20"/>
        </w:rPr>
      </w:pPr>
      <w:r w:rsidRPr="43F015D7" w:rsidR="00D37515">
        <w:rPr>
          <w:rFonts w:cs="Archivo"/>
          <w:b w:val="1"/>
          <w:bCs w:val="1"/>
          <w:sz w:val="20"/>
          <w:szCs w:val="20"/>
        </w:rPr>
        <w:t>Museo MAXXI di Roma</w:t>
      </w:r>
    </w:p>
    <w:p w:rsidR="00D37515" w:rsidP="002E6E92" w:rsidRDefault="00D37515" w14:paraId="2F494000" w14:textId="3249E3FD">
      <w:pPr>
        <w:spacing w:after="0" w:line="240" w:lineRule="auto"/>
        <w:jc w:val="center"/>
        <w:rPr>
          <w:rFonts w:cs="Archivo"/>
          <w:b/>
          <w:sz w:val="20"/>
        </w:rPr>
      </w:pPr>
      <w:r w:rsidRPr="00D37515">
        <w:rPr>
          <w:rFonts w:cs="Archivo"/>
          <w:b/>
          <w:sz w:val="20"/>
        </w:rPr>
        <w:t>Via Guido Reni 4</w:t>
      </w:r>
      <w:r>
        <w:rPr>
          <w:rFonts w:cs="Archivo"/>
          <w:b/>
          <w:sz w:val="20"/>
        </w:rPr>
        <w:t>°</w:t>
      </w:r>
    </w:p>
    <w:p w:rsidRPr="00FB57F5" w:rsidR="009F24BC" w:rsidP="00F32666" w:rsidRDefault="009F24BC" w14:paraId="08636F2C" w14:textId="44290BC2">
      <w:pPr>
        <w:spacing w:after="0" w:line="276" w:lineRule="auto"/>
        <w:jc w:val="center"/>
        <w:rPr>
          <w:rFonts w:cs="Archivo"/>
          <w:sz w:val="20"/>
        </w:rPr>
      </w:pPr>
    </w:p>
    <w:p w:rsidRPr="00FB57F5" w:rsidR="00F32666" w:rsidP="00F32666" w:rsidRDefault="00F32666" w14:paraId="75B4DBBA" w14:textId="7B72BA7A">
      <w:pPr>
        <w:spacing w:after="0" w:line="276" w:lineRule="auto"/>
        <w:jc w:val="center"/>
        <w:rPr>
          <w:rFonts w:cs="Archivo"/>
          <w:i/>
          <w:sz w:val="20"/>
        </w:rPr>
      </w:pPr>
      <w:r w:rsidRPr="00FB57F5">
        <w:rPr>
          <w:rFonts w:cs="Archivo"/>
          <w:i/>
          <w:sz w:val="20"/>
        </w:rPr>
        <w:t>Evento su invito</w:t>
      </w:r>
    </w:p>
    <w:p w:rsidR="00363D4C" w:rsidP="00F32666" w:rsidRDefault="00363D4C" w14:paraId="0F3C6419" w14:textId="08B7174E"/>
    <w:p w:rsidR="007C5700" w:rsidP="00F32666" w:rsidRDefault="007C5700" w14:paraId="7305CCBF" w14:textId="77777777"/>
    <w:tbl>
      <w:tblPr>
        <w:tblStyle w:val="Grigliatabel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D9D9D9" w:themeColor="background1" w:themeShade="D9" w:sz="4" w:space="0"/>
          <w:insideV w:val="none" w:color="auto" w:sz="0" w:space="0"/>
        </w:tblBorders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418"/>
        <w:gridCol w:w="8210"/>
      </w:tblGrid>
      <w:tr w:rsidRPr="000F4369" w:rsidR="00F21404" w:rsidTr="59D5C8EA" w14:paraId="013694F0" w14:textId="77777777">
        <w:tc>
          <w:tcPr>
            <w:tcW w:w="1418" w:type="dxa"/>
            <w:tcMar/>
          </w:tcPr>
          <w:p w:rsidRPr="00D37515" w:rsidR="00F21404" w:rsidP="005E5738" w:rsidRDefault="00F21404" w14:paraId="76AD5173" w14:textId="5FBFB6EB">
            <w:pPr>
              <w:spacing w:line="276" w:lineRule="auto"/>
              <w:rPr>
                <w:color w:val="000000" w:themeColor="text1"/>
              </w:rPr>
            </w:pPr>
            <w:r w:rsidRPr="00D37515">
              <w:rPr>
                <w:color w:val="000000" w:themeColor="text1"/>
              </w:rPr>
              <w:t xml:space="preserve">ore </w:t>
            </w:r>
            <w:r w:rsidR="000566B4">
              <w:rPr>
                <w:color w:val="000000" w:themeColor="text1"/>
              </w:rPr>
              <w:t>9</w:t>
            </w:r>
            <w:r w:rsidRPr="00D37515">
              <w:rPr>
                <w:color w:val="000000" w:themeColor="text1"/>
              </w:rPr>
              <w:t>:</w:t>
            </w:r>
            <w:r w:rsidR="00177B88">
              <w:rPr>
                <w:color w:val="000000" w:themeColor="text1"/>
              </w:rPr>
              <w:t>00</w:t>
            </w:r>
          </w:p>
        </w:tc>
        <w:tc>
          <w:tcPr>
            <w:tcW w:w="8210" w:type="dxa"/>
            <w:tcMar/>
          </w:tcPr>
          <w:p w:rsidRPr="00D37515" w:rsidR="00F21404" w:rsidP="00863399" w:rsidRDefault="00F21404" w14:paraId="1FCA43CB" w14:textId="77777777">
            <w:pPr>
              <w:pStyle w:val="Titolo4"/>
              <w:outlineLvl w:val="3"/>
              <w:rPr>
                <w:color w:val="000000" w:themeColor="text1"/>
              </w:rPr>
            </w:pPr>
            <w:r w:rsidRPr="00D37515">
              <w:rPr>
                <w:color w:val="000000" w:themeColor="text1"/>
              </w:rPr>
              <w:t>Registrazione e accoglienza</w:t>
            </w:r>
          </w:p>
          <w:p w:rsidR="000566B4" w:rsidP="00665A28" w:rsidRDefault="00665A28" w14:paraId="2FDCDDDC" w14:textId="5A37BBFB">
            <w:pPr>
              <w:rPr>
                <w:i/>
                <w:color w:val="000000" w:themeColor="text1"/>
                <w:szCs w:val="18"/>
              </w:rPr>
            </w:pPr>
            <w:r w:rsidRPr="00F81DB4">
              <w:rPr>
                <w:i/>
                <w:color w:val="000000" w:themeColor="text1"/>
                <w:szCs w:val="18"/>
              </w:rPr>
              <w:t>C</w:t>
            </w:r>
            <w:r w:rsidR="00F81DB4">
              <w:rPr>
                <w:i/>
                <w:color w:val="000000" w:themeColor="text1"/>
                <w:szCs w:val="18"/>
              </w:rPr>
              <w:t>affè</w:t>
            </w:r>
            <w:r w:rsidRPr="00F81DB4">
              <w:rPr>
                <w:i/>
                <w:color w:val="000000" w:themeColor="text1"/>
                <w:szCs w:val="18"/>
              </w:rPr>
              <w:t xml:space="preserve"> di benvenuto</w:t>
            </w:r>
          </w:p>
          <w:p w:rsidRPr="00F81DB4" w:rsidR="000566B4" w:rsidP="00665A28" w:rsidRDefault="000566B4" w14:paraId="721A9798" w14:textId="1AEA76D1">
            <w:pPr>
              <w:rPr>
                <w:i/>
                <w:color w:val="000000" w:themeColor="text1"/>
                <w:szCs w:val="18"/>
              </w:rPr>
            </w:pPr>
          </w:p>
        </w:tc>
      </w:tr>
      <w:tr w:rsidRPr="000F4369" w:rsidR="000566B4" w:rsidTr="59D5C8EA" w14:paraId="1DAEE945" w14:textId="77777777">
        <w:tc>
          <w:tcPr>
            <w:tcW w:w="1418" w:type="dxa"/>
            <w:tcMar/>
          </w:tcPr>
          <w:p w:rsidRPr="00D37515" w:rsidR="000566B4" w:rsidP="005E5738" w:rsidRDefault="000566B4" w14:paraId="5DFAAF0F" w14:textId="1460F5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ore 10:</w:t>
            </w:r>
            <w:r w:rsidR="00177B88">
              <w:rPr>
                <w:color w:val="000000" w:themeColor="text1"/>
              </w:rPr>
              <w:t>00</w:t>
            </w:r>
          </w:p>
        </w:tc>
        <w:tc>
          <w:tcPr>
            <w:tcW w:w="8210" w:type="dxa"/>
            <w:tcMar/>
          </w:tcPr>
          <w:p w:rsidRPr="009E7683" w:rsidR="000566B4" w:rsidP="23C4F027" w:rsidRDefault="000566B4" w14:paraId="6A241058" w14:textId="173B13BB">
            <w:pPr>
              <w:pStyle w:val="Titolo4"/>
              <w:spacing w:line="276" w:lineRule="auto"/>
              <w:outlineLvl w:val="3"/>
              <w:rPr>
                <w:color w:val="000000" w:themeColor="text1" w:themeTint="FF" w:themeShade="FF"/>
              </w:rPr>
            </w:pPr>
            <w:r w:rsidRPr="246E6A74" w:rsidR="000566B4">
              <w:rPr>
                <w:color w:val="000000" w:themeColor="text1" w:themeTint="FF" w:themeShade="FF"/>
              </w:rPr>
              <w:t>Saluti istituzionali</w:t>
            </w:r>
          </w:p>
          <w:p w:rsidR="000566B4" w:rsidP="59D5C8EA" w:rsidRDefault="000566B4" w14:paraId="751ABC18" w14:textId="271AD27D">
            <w:pPr>
              <w:pStyle w:val="Normale"/>
              <w:spacing w:line="276" w:lineRule="auto"/>
              <w:rPr>
                <w:rFonts w:cs="Archivo"/>
              </w:rPr>
            </w:pPr>
            <w:r w:rsidRPr="59D5C8EA" w:rsidR="36EB526C">
              <w:rPr>
                <w:rFonts w:cs="Archivo"/>
              </w:rPr>
              <w:t xml:space="preserve">Eugenia Roccella, </w:t>
            </w:r>
            <w:r w:rsidRPr="59D5C8EA" w:rsidR="000566B4">
              <w:rPr>
                <w:rFonts w:cs="Archivo"/>
              </w:rPr>
              <w:t>Ministr</w:t>
            </w:r>
            <w:r w:rsidRPr="59D5C8EA" w:rsidR="00CA6EE9">
              <w:rPr>
                <w:rFonts w:cs="Archivo"/>
              </w:rPr>
              <w:t>a</w:t>
            </w:r>
            <w:r w:rsidRPr="59D5C8EA" w:rsidR="000566B4">
              <w:rPr>
                <w:rFonts w:cs="Archivo"/>
              </w:rPr>
              <w:t xml:space="preserve"> per la famiglia, la natalità e le pari opportunità</w:t>
            </w:r>
          </w:p>
        </w:tc>
      </w:tr>
      <w:tr w:rsidRPr="000F4369" w:rsidR="009F24BC" w:rsidTr="59D5C8EA" w14:paraId="43865EB9" w14:textId="77777777">
        <w:tc>
          <w:tcPr>
            <w:tcW w:w="1418" w:type="dxa"/>
            <w:tcMar/>
          </w:tcPr>
          <w:p w:rsidRPr="00D37515" w:rsidR="009F24BC" w:rsidP="005E5738" w:rsidRDefault="009F24BC" w14:paraId="69ACA07B" w14:textId="28D8A2CF">
            <w:pPr>
              <w:spacing w:line="276" w:lineRule="auto"/>
              <w:rPr>
                <w:color w:val="000000" w:themeColor="text1"/>
              </w:rPr>
            </w:pPr>
            <w:r w:rsidRPr="00D37515">
              <w:rPr>
                <w:color w:val="000000" w:themeColor="text1"/>
              </w:rPr>
              <w:t xml:space="preserve">ore </w:t>
            </w:r>
            <w:r w:rsidR="00D37515">
              <w:rPr>
                <w:color w:val="000000" w:themeColor="text1"/>
              </w:rPr>
              <w:t>1</w:t>
            </w:r>
            <w:r w:rsidR="000566B4">
              <w:rPr>
                <w:color w:val="000000" w:themeColor="text1"/>
              </w:rPr>
              <w:t>0</w:t>
            </w:r>
            <w:r w:rsidRPr="00D37515">
              <w:rPr>
                <w:color w:val="000000" w:themeColor="text1"/>
              </w:rPr>
              <w:t>:</w:t>
            </w:r>
            <w:r w:rsidR="00177B88">
              <w:rPr>
                <w:color w:val="000000" w:themeColor="text1"/>
              </w:rPr>
              <w:t>15</w:t>
            </w:r>
          </w:p>
        </w:tc>
        <w:tc>
          <w:tcPr>
            <w:tcW w:w="8210" w:type="dxa"/>
            <w:shd w:val="clear" w:color="auto" w:fill="auto"/>
            <w:tcMar/>
          </w:tcPr>
          <w:p w:rsidR="000C140D" w:rsidP="00D37515" w:rsidRDefault="00D37515" w14:paraId="2132FABC" w14:textId="77777777">
            <w:pPr>
              <w:pStyle w:val="Titolo4"/>
              <w:outlineLvl w:val="3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Pr="00D37515">
              <w:rPr>
                <w:color w:val="000000" w:themeColor="text1"/>
              </w:rPr>
              <w:t>roiezione del film “Ragazzaccio” di Paolo Ruffini</w:t>
            </w:r>
          </w:p>
          <w:p w:rsidRPr="00F81DB4" w:rsidR="00E061A4" w:rsidP="00F81DB4" w:rsidRDefault="00D37515" w14:paraId="1EA1D073" w14:textId="77777777">
            <w:pPr>
              <w:spacing w:line="276" w:lineRule="auto"/>
              <w:rPr>
                <w:rFonts w:cs="Archivo"/>
                <w:color w:val="000000" w:themeColor="text1"/>
              </w:rPr>
            </w:pPr>
            <w:r w:rsidRPr="00F81DB4">
              <w:rPr>
                <w:rFonts w:cs="Archivo"/>
                <w:color w:val="000000" w:themeColor="text1"/>
              </w:rPr>
              <w:t xml:space="preserve">Alla proiezione è presente </w:t>
            </w:r>
            <w:r w:rsidRPr="00F81DB4" w:rsidR="007922AD">
              <w:rPr>
                <w:rFonts w:cs="Archivo"/>
                <w:color w:val="000000" w:themeColor="text1"/>
              </w:rPr>
              <w:t>l’attore</w:t>
            </w:r>
            <w:r w:rsidRPr="00F81DB4">
              <w:rPr>
                <w:rFonts w:cs="Archivo"/>
                <w:color w:val="000000" w:themeColor="text1"/>
              </w:rPr>
              <w:t xml:space="preserve"> protagonista </w:t>
            </w:r>
            <w:r w:rsidRPr="00F81DB4" w:rsidR="007922AD">
              <w:rPr>
                <w:rFonts w:cs="Archivo"/>
                <w:color w:val="000000" w:themeColor="text1"/>
              </w:rPr>
              <w:t>Alessandro Bisegna</w:t>
            </w:r>
            <w:r w:rsidRPr="00F81DB4" w:rsidR="00E061A4">
              <w:rPr>
                <w:rFonts w:cs="Archivo"/>
                <w:color w:val="000000" w:themeColor="text1"/>
              </w:rPr>
              <w:t>.</w:t>
            </w:r>
          </w:p>
          <w:p w:rsidRPr="00352284" w:rsidR="00D37515" w:rsidP="00352284" w:rsidRDefault="00E061A4" w14:paraId="26B9DE00" w14:textId="10EE2618">
            <w:pPr>
              <w:spacing w:line="276" w:lineRule="auto"/>
              <w:rPr>
                <w:rFonts w:cs="Archivo"/>
                <w:color w:val="000000" w:themeColor="text1"/>
              </w:rPr>
            </w:pPr>
            <w:r w:rsidRPr="43F015D7" w:rsidR="30ED0A67">
              <w:rPr>
                <w:rFonts w:cs="Archivo"/>
                <w:color w:val="000000" w:themeColor="text1" w:themeTint="FF" w:themeShade="FF"/>
              </w:rPr>
              <w:t xml:space="preserve">Nella platea sono </w:t>
            </w:r>
            <w:r w:rsidRPr="43F015D7" w:rsidR="289A00E1">
              <w:rPr>
                <w:rFonts w:cs="Archivo"/>
                <w:color w:val="000000" w:themeColor="text1" w:themeTint="FF" w:themeShade="FF"/>
              </w:rPr>
              <w:t>presenti</w:t>
            </w:r>
            <w:r w:rsidRPr="43F015D7" w:rsidR="289A00E1">
              <w:rPr>
                <w:rFonts w:cs="Archivo"/>
                <w:color w:val="000000" w:themeColor="text1" w:themeTint="FF" w:themeShade="FF"/>
              </w:rPr>
              <w:t xml:space="preserve"> </w:t>
            </w:r>
            <w:r w:rsidRPr="43F015D7" w:rsidR="426E0530">
              <w:rPr>
                <w:rFonts w:cs="Archivo"/>
                <w:color w:val="000000" w:themeColor="text1" w:themeTint="FF" w:themeShade="FF"/>
              </w:rPr>
              <w:t xml:space="preserve">studenti </w:t>
            </w:r>
            <w:r w:rsidRPr="43F015D7" w:rsidR="513D9D5D">
              <w:rPr>
                <w:rFonts w:cs="Archivo"/>
                <w:color w:val="000000" w:themeColor="text1" w:themeTint="FF" w:themeShade="FF"/>
              </w:rPr>
              <w:t>provenienti dall’I</w:t>
            </w:r>
            <w:r w:rsidRPr="43F015D7" w:rsidR="30ED0A67">
              <w:rPr>
                <w:rFonts w:cs="Archivo"/>
                <w:color w:val="000000" w:themeColor="text1" w:themeTint="FF" w:themeShade="FF"/>
              </w:rPr>
              <w:t>stituto di Istruzione Secondaria Superiore</w:t>
            </w:r>
            <w:r w:rsidRPr="43F015D7" w:rsidR="11188683">
              <w:rPr>
                <w:rFonts w:cs="Archivo"/>
                <w:color w:val="000000" w:themeColor="text1" w:themeTint="FF" w:themeShade="FF"/>
              </w:rPr>
              <w:t xml:space="preserve"> Giorgio Ambrosoli, d</w:t>
            </w:r>
            <w:r w:rsidRPr="43F015D7" w:rsidR="513D9D5D">
              <w:rPr>
                <w:rFonts w:cs="Archivo"/>
                <w:color w:val="000000" w:themeColor="text1" w:themeTint="FF" w:themeShade="FF"/>
              </w:rPr>
              <w:t>a</w:t>
            </w:r>
            <w:r w:rsidRPr="43F015D7" w:rsidR="11188683">
              <w:rPr>
                <w:rFonts w:cs="Archivo"/>
                <w:color w:val="000000" w:themeColor="text1" w:themeTint="FF" w:themeShade="FF"/>
              </w:rPr>
              <w:t xml:space="preserve">ll’Istituto Tecnico per il Turismo Livia </w:t>
            </w:r>
            <w:r w:rsidRPr="43F015D7" w:rsidR="11188683">
              <w:rPr>
                <w:rFonts w:cs="Archivo"/>
                <w:color w:val="000000" w:themeColor="text1" w:themeTint="FF" w:themeShade="FF"/>
              </w:rPr>
              <w:t>Bottardi</w:t>
            </w:r>
            <w:r w:rsidRPr="43F015D7" w:rsidR="11188683">
              <w:rPr>
                <w:rFonts w:cs="Archivo"/>
                <w:color w:val="000000" w:themeColor="text1" w:themeTint="FF" w:themeShade="FF"/>
              </w:rPr>
              <w:t>, d</w:t>
            </w:r>
            <w:r w:rsidRPr="43F015D7" w:rsidR="513D9D5D">
              <w:rPr>
                <w:rFonts w:cs="Archivo"/>
                <w:color w:val="000000" w:themeColor="text1" w:themeTint="FF" w:themeShade="FF"/>
              </w:rPr>
              <w:t>a</w:t>
            </w:r>
            <w:r w:rsidRPr="43F015D7" w:rsidR="11188683">
              <w:rPr>
                <w:rFonts w:cs="Archivo"/>
                <w:color w:val="000000" w:themeColor="text1" w:themeTint="FF" w:themeShade="FF"/>
              </w:rPr>
              <w:t xml:space="preserve">ll’Istituto Professionale Statale Servizi per l’Enogastronomia e l’Ospitalità Alberghiera Amerigo </w:t>
            </w:r>
            <w:r w:rsidRPr="43F015D7" w:rsidR="46FB8E98">
              <w:rPr>
                <w:rFonts w:cs="Archivo"/>
                <w:color w:val="000000" w:themeColor="text1" w:themeTint="FF" w:themeShade="FF"/>
              </w:rPr>
              <w:t>Vespucci</w:t>
            </w:r>
            <w:r w:rsidRPr="43F015D7" w:rsidR="46FB8E98">
              <w:rPr>
                <w:rFonts w:cs="Archivo"/>
                <w:color w:val="000000" w:themeColor="text1" w:themeTint="FF" w:themeShade="FF"/>
              </w:rPr>
              <w:t>,</w:t>
            </w:r>
            <w:r w:rsidR="46FB8E98">
              <w:rPr/>
              <w:t xml:space="preserve"> d</w:t>
            </w:r>
            <w:r w:rsidR="513D9D5D">
              <w:rPr/>
              <w:t>a</w:t>
            </w:r>
            <w:r w:rsidR="46FB8E98">
              <w:rPr/>
              <w:t>l</w:t>
            </w:r>
            <w:r w:rsidR="0C5D2F38">
              <w:rPr/>
              <w:t xml:space="preserve"> </w:t>
            </w:r>
            <w:r w:rsidRPr="43F015D7" w:rsidR="1652B9B2">
              <w:rPr>
                <w:rFonts w:cs="Archivo"/>
                <w:color w:val="000000" w:themeColor="text1" w:themeTint="FF" w:themeShade="FF"/>
              </w:rPr>
              <w:t>Liceo Scientifico Statale Plinio Seniore</w:t>
            </w:r>
            <w:r w:rsidRPr="43F015D7" w:rsidR="1652B9B2">
              <w:rPr>
                <w:rFonts w:cs="Archivo"/>
                <w:color w:val="000000" w:themeColor="text1" w:themeTint="FF" w:themeShade="FF"/>
              </w:rPr>
              <w:t xml:space="preserve"> </w:t>
            </w:r>
            <w:r w:rsidRPr="43F015D7" w:rsidR="11188683">
              <w:rPr>
                <w:rFonts w:cs="Archivo"/>
                <w:color w:val="000000" w:themeColor="text1" w:themeTint="FF" w:themeShade="FF"/>
              </w:rPr>
              <w:t>e un</w:t>
            </w:r>
            <w:r w:rsidRPr="43F015D7" w:rsidR="13F818D8">
              <w:rPr>
                <w:rFonts w:cs="Archivo"/>
                <w:color w:val="000000" w:themeColor="text1" w:themeTint="FF" w:themeShade="FF"/>
              </w:rPr>
              <w:t xml:space="preserve">a </w:t>
            </w:r>
            <w:r w:rsidRPr="43F015D7" w:rsidR="439C9B71">
              <w:rPr>
                <w:rFonts w:cs="Archivo"/>
                <w:color w:val="000000" w:themeColor="text1" w:themeTint="FF" w:themeShade="FF"/>
              </w:rPr>
              <w:t>delegazione di</w:t>
            </w:r>
            <w:r w:rsidRPr="43F015D7" w:rsidR="11188683">
              <w:rPr>
                <w:rFonts w:cs="Archivo"/>
                <w:color w:val="000000" w:themeColor="text1" w:themeTint="FF" w:themeShade="FF"/>
              </w:rPr>
              <w:t xml:space="preserve"> </w:t>
            </w:r>
            <w:r w:rsidRPr="43F015D7" w:rsidR="54265DC2">
              <w:rPr>
                <w:rFonts w:cs="Archivo"/>
                <w:color w:val="000000" w:themeColor="text1" w:themeTint="FF" w:themeShade="FF"/>
              </w:rPr>
              <w:t>ragazzi</w:t>
            </w:r>
            <w:r w:rsidRPr="43F015D7" w:rsidR="11188683">
              <w:rPr>
                <w:rFonts w:cs="Archivo"/>
                <w:color w:val="000000" w:themeColor="text1" w:themeTint="FF" w:themeShade="FF"/>
              </w:rPr>
              <w:t xml:space="preserve"> </w:t>
            </w:r>
            <w:r w:rsidRPr="43F015D7" w:rsidR="6ECDAE6C">
              <w:rPr>
                <w:rFonts w:cs="Archivo"/>
                <w:color w:val="000000" w:themeColor="text1" w:themeTint="FF" w:themeShade="FF"/>
              </w:rPr>
              <w:t>del</w:t>
            </w:r>
            <w:r w:rsidRPr="43F015D7" w:rsidR="6ECDAE6C">
              <w:rPr>
                <w:rFonts w:cs="Archivo"/>
                <w:color w:val="000000" w:themeColor="text1" w:themeTint="FF" w:themeShade="FF"/>
              </w:rPr>
              <w:t xml:space="preserve"> Liceo Classico Augusto </w:t>
            </w:r>
            <w:r w:rsidRPr="43F015D7" w:rsidR="1652B9B2">
              <w:rPr>
                <w:rFonts w:cs="Archivo"/>
                <w:color w:val="000000" w:themeColor="text1" w:themeTint="FF" w:themeShade="FF"/>
              </w:rPr>
              <w:t>in</w:t>
            </w:r>
            <w:r w:rsidRPr="43F015D7" w:rsidR="6C776836">
              <w:rPr>
                <w:rFonts w:cs="Archivo"/>
                <w:color w:val="000000" w:themeColor="text1" w:themeTint="FF" w:themeShade="FF"/>
              </w:rPr>
              <w:t xml:space="preserve">vitati da </w:t>
            </w:r>
            <w:r w:rsidRPr="43F015D7" w:rsidR="30ED0A67">
              <w:rPr>
                <w:rFonts w:cs="Archivo"/>
                <w:color w:val="000000" w:themeColor="text1" w:themeTint="FF" w:themeShade="FF"/>
              </w:rPr>
              <w:t>UNICEF</w:t>
            </w:r>
            <w:r w:rsidRPr="43F015D7" w:rsidR="11188683">
              <w:rPr>
                <w:rFonts w:cs="Archivo"/>
                <w:color w:val="000000" w:themeColor="text1" w:themeTint="FF" w:themeShade="FF"/>
              </w:rPr>
              <w:t xml:space="preserve"> Italia</w:t>
            </w:r>
            <w:r w:rsidRPr="43F015D7" w:rsidR="11188683">
              <w:rPr>
                <w:rFonts w:cs="Archivo"/>
                <w:sz w:val="16"/>
                <w:szCs w:val="16"/>
              </w:rPr>
              <w:t xml:space="preserve"> </w:t>
            </w:r>
            <w:r w:rsidRPr="43F015D7" w:rsidR="30ED0A67">
              <w:rPr>
                <w:rFonts w:cs="Archivo"/>
                <w:sz w:val="16"/>
                <w:szCs w:val="16"/>
              </w:rPr>
              <w:t xml:space="preserve"> </w:t>
            </w:r>
          </w:p>
        </w:tc>
      </w:tr>
      <w:tr w:rsidRPr="000F4369" w:rsidR="00C35783" w:rsidTr="59D5C8EA" w14:paraId="1466FFDA" w14:textId="77777777">
        <w:tc>
          <w:tcPr>
            <w:tcW w:w="1418" w:type="dxa"/>
            <w:tcMar/>
          </w:tcPr>
          <w:p w:rsidRPr="00D37515" w:rsidR="00C35783" w:rsidP="005E5738" w:rsidRDefault="00C35783" w14:paraId="14ECA5F1" w14:textId="623ECEA2">
            <w:pPr>
              <w:spacing w:line="276" w:lineRule="auto"/>
              <w:rPr>
                <w:color w:val="000000" w:themeColor="text1"/>
              </w:rPr>
            </w:pPr>
            <w:r w:rsidRPr="00D37515">
              <w:rPr>
                <w:color w:val="000000" w:themeColor="text1"/>
              </w:rPr>
              <w:lastRenderedPageBreak/>
              <w:t>ore 1</w:t>
            </w:r>
            <w:r w:rsidR="00177B88">
              <w:rPr>
                <w:color w:val="000000" w:themeColor="text1"/>
              </w:rPr>
              <w:t>2:00</w:t>
            </w:r>
          </w:p>
        </w:tc>
        <w:tc>
          <w:tcPr>
            <w:tcW w:w="8210" w:type="dxa"/>
            <w:tcMar/>
          </w:tcPr>
          <w:p w:rsidR="007922AD" w:rsidP="00863399" w:rsidRDefault="007922AD" w14:paraId="70BCE361" w14:textId="44AB2DD7">
            <w:pPr>
              <w:pStyle w:val="Titolo4"/>
              <w:outlineLvl w:val="3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Dibattito con la partecipazione dei ragazzi presenti in sala</w:t>
            </w:r>
          </w:p>
          <w:p w:rsidRPr="00160FD4" w:rsidR="00D055E4" w:rsidP="541B590D" w:rsidRDefault="00177B88" w14:paraId="1490DC7A" w14:textId="07DA6EA2">
            <w:pPr>
              <w:spacing w:line="276" w:lineRule="auto"/>
              <w:jc w:val="both"/>
              <w:rPr>
                <w:rFonts w:cs="Archivo"/>
                <w:b w:val="1"/>
                <w:bCs w:val="1"/>
                <w:color w:val="000000" w:themeColor="text1"/>
              </w:rPr>
            </w:pPr>
            <w:r w:rsidRPr="23C4F027" w:rsidR="67CD4C40">
              <w:rPr>
                <w:rFonts w:cs="Archivo"/>
                <w:color w:val="000000" w:themeColor="text1" w:themeTint="FF" w:themeShade="FF"/>
              </w:rPr>
              <w:t xml:space="preserve">Il </w:t>
            </w:r>
            <w:r w:rsidRPr="23C4F027" w:rsidR="1A54A2F5">
              <w:rPr>
                <w:rFonts w:cs="Archivo"/>
                <w:color w:val="000000" w:themeColor="text1" w:themeTint="FF" w:themeShade="FF"/>
              </w:rPr>
              <w:t>dibattito s</w:t>
            </w:r>
            <w:r w:rsidRPr="23C4F027" w:rsidR="67CD4C40">
              <w:rPr>
                <w:rFonts w:cs="Archivo"/>
                <w:color w:val="000000" w:themeColor="text1" w:themeTint="FF" w:themeShade="FF"/>
              </w:rPr>
              <w:t xml:space="preserve">vilupperà </w:t>
            </w:r>
            <w:r w:rsidRPr="23C4F027" w:rsidR="1A54A2F5">
              <w:rPr>
                <w:rFonts w:cs="Archivo"/>
                <w:color w:val="000000" w:themeColor="text1" w:themeTint="FF" w:themeShade="FF"/>
              </w:rPr>
              <w:t xml:space="preserve">i temi toccati dal film con la partecipazione dei </w:t>
            </w:r>
            <w:r w:rsidRPr="23C4F027" w:rsidR="1A54A2F5">
              <w:rPr>
                <w:rFonts w:cs="Archivo"/>
                <w:color w:val="000000" w:themeColor="text1" w:themeTint="FF" w:themeShade="FF"/>
              </w:rPr>
              <w:t>ragazzi presenti in sala</w:t>
            </w:r>
            <w:r w:rsidRPr="23C4F027" w:rsidR="448A0E38">
              <w:rPr>
                <w:rFonts w:cs="Archivo"/>
                <w:color w:val="000000" w:themeColor="text1" w:themeTint="FF" w:themeShade="FF"/>
              </w:rPr>
              <w:t xml:space="preserve"> che potranno condividere le loro riflessioni</w:t>
            </w:r>
            <w:r w:rsidRPr="23C4F027" w:rsidR="653B7196">
              <w:rPr>
                <w:rFonts w:cs="Archivo"/>
                <w:color w:val="000000" w:themeColor="text1" w:themeTint="FF" w:themeShade="FF"/>
              </w:rPr>
              <w:t xml:space="preserve"> con la </w:t>
            </w:r>
            <w:r w:rsidRPr="23C4F027" w:rsidR="67CD4C40">
              <w:rPr>
                <w:rFonts w:cs="Archivo"/>
                <w:color w:val="000000" w:themeColor="text1" w:themeTint="FF" w:themeShade="FF"/>
              </w:rPr>
              <w:t>Ministr</w:t>
            </w:r>
            <w:r w:rsidRPr="23C4F027" w:rsidR="653B7196">
              <w:rPr>
                <w:rFonts w:cs="Archivo"/>
                <w:color w:val="000000" w:themeColor="text1" w:themeTint="FF" w:themeShade="FF"/>
              </w:rPr>
              <w:t>a</w:t>
            </w:r>
            <w:r w:rsidRPr="23C4F027" w:rsidR="67CD4C40">
              <w:rPr>
                <w:rFonts w:cs="Archivo"/>
                <w:color w:val="000000" w:themeColor="text1" w:themeTint="FF" w:themeShade="FF"/>
              </w:rPr>
              <w:t xml:space="preserve"> per la famiglia, la natalità e le pari opportunità, Eugenia Roccella</w:t>
            </w:r>
            <w:r w:rsidRPr="23C4F027" w:rsidR="67CD4C40">
              <w:rPr>
                <w:rFonts w:cs="Archivo"/>
                <w:color w:val="000000" w:themeColor="text1" w:themeTint="FF" w:themeShade="FF"/>
              </w:rPr>
              <w:t xml:space="preserve">, </w:t>
            </w:r>
            <w:r w:rsidRPr="23C4F027" w:rsidR="21004FCF">
              <w:rPr>
                <w:rFonts w:cs="Archivo"/>
                <w:color w:val="000000" w:themeColor="text1" w:themeTint="FF" w:themeShade="FF"/>
              </w:rPr>
              <w:t xml:space="preserve">con </w:t>
            </w:r>
            <w:r w:rsidRPr="23C4F027" w:rsidR="21004FCF">
              <w:rPr>
                <w:rFonts w:cs="Archivo"/>
                <w:color w:val="000000" w:themeColor="text1" w:themeTint="FF" w:themeShade="FF"/>
              </w:rPr>
              <w:t>l’attore protagonista</w:t>
            </w:r>
            <w:r w:rsidRPr="23C4F027" w:rsidR="653B7196">
              <w:rPr>
                <w:rFonts w:cs="Archivo"/>
                <w:color w:val="000000" w:themeColor="text1" w:themeTint="FF" w:themeShade="FF"/>
              </w:rPr>
              <w:t xml:space="preserve"> del film</w:t>
            </w:r>
            <w:r w:rsidRPr="23C4F027" w:rsidR="67CD4C40">
              <w:rPr>
                <w:rFonts w:cs="Archivo"/>
                <w:color w:val="000000" w:themeColor="text1" w:themeTint="FF" w:themeShade="FF"/>
              </w:rPr>
              <w:t xml:space="preserve"> </w:t>
            </w:r>
            <w:r w:rsidRPr="23C4F027" w:rsidR="67CD4C40">
              <w:rPr>
                <w:rFonts w:cs="Archivo"/>
                <w:color w:val="000000" w:themeColor="text1" w:themeTint="FF" w:themeShade="FF"/>
              </w:rPr>
              <w:t>Alessandro Bisegna</w:t>
            </w:r>
            <w:r w:rsidRPr="23C4F027" w:rsidR="21004FCF">
              <w:rPr>
                <w:rFonts w:cs="Archivo"/>
                <w:color w:val="000000" w:themeColor="text1" w:themeTint="FF" w:themeShade="FF"/>
              </w:rPr>
              <w:t xml:space="preserve"> </w:t>
            </w:r>
            <w:r w:rsidRPr="23C4F027" w:rsidR="653B7196">
              <w:rPr>
                <w:rFonts w:cs="Archivo"/>
                <w:color w:val="000000" w:themeColor="text1" w:themeTint="FF" w:themeShade="FF"/>
              </w:rPr>
              <w:t xml:space="preserve">e con </w:t>
            </w:r>
            <w:r w:rsidRPr="23C4F027" w:rsidR="653B7196">
              <w:rPr>
                <w:rFonts w:cs="Archivo"/>
                <w:color w:val="000000" w:themeColor="text1" w:themeTint="FF" w:themeShade="FF"/>
              </w:rPr>
              <w:t>Sarah Maestri</w:t>
            </w:r>
            <w:r w:rsidRPr="23C4F027" w:rsidR="653B7196">
              <w:rPr>
                <w:rFonts w:cs="Archivo"/>
                <w:color w:val="000000" w:themeColor="text1" w:themeTint="FF" w:themeShade="FF"/>
              </w:rPr>
              <w:t xml:space="preserve">, componente del </w:t>
            </w:r>
            <w:r w:rsidRPr="23C4F027" w:rsidR="653B7196">
              <w:rPr>
                <w:rFonts w:cs="Archivo"/>
                <w:color w:val="000000" w:themeColor="text1" w:themeTint="FF" w:themeShade="FF"/>
              </w:rPr>
              <w:t xml:space="preserve">Comitato di indirizzo strategico del Fondo per il contrasto della povertà educativa minorile in rappresentanza del </w:t>
            </w:r>
            <w:r w:rsidRPr="23C4F027" w:rsidR="653B7196">
              <w:rPr>
                <w:rFonts w:cs="Archivo"/>
                <w:color w:val="000000" w:themeColor="text1" w:themeTint="FF" w:themeShade="FF"/>
              </w:rPr>
              <w:t xml:space="preserve">Ministero dell’istruzione e </w:t>
            </w:r>
            <w:r w:rsidRPr="23C4F027" w:rsidR="653B7196">
              <w:rPr>
                <w:rFonts w:cs="Archivo"/>
                <w:color w:val="000000" w:themeColor="text1" w:themeTint="FF" w:themeShade="FF"/>
              </w:rPr>
              <w:t xml:space="preserve">membro della Commissione centrale di beneficenza Fondazione Cariplo. </w:t>
            </w:r>
            <w:r w:rsidRPr="23C4F027" w:rsidR="653B7196">
              <w:rPr>
                <w:rFonts w:cs="Archivo"/>
                <w:color w:val="000000" w:themeColor="text1" w:themeTint="FF" w:themeShade="FF"/>
              </w:rPr>
              <w:t xml:space="preserve"> Il Dibattito sarà moderato da</w:t>
            </w:r>
            <w:r w:rsidRPr="23C4F027" w:rsidR="0AD6D9AB">
              <w:rPr>
                <w:rFonts w:cs="Archivo"/>
                <w:color w:val="000000" w:themeColor="text1" w:themeTint="FF" w:themeShade="FF"/>
              </w:rPr>
              <w:t xml:space="preserve">l </w:t>
            </w:r>
            <w:r w:rsidRPr="23C4F027" w:rsidR="0AD6D9AB">
              <w:rPr>
                <w:rFonts w:cs="Archivo"/>
                <w:color w:val="000000" w:themeColor="text1" w:themeTint="FF" w:themeShade="FF"/>
              </w:rPr>
              <w:t xml:space="preserve">giornalista </w:t>
            </w:r>
            <w:r w:rsidRPr="23C4F027" w:rsidR="1E4C4F96">
              <w:rPr>
                <w:rFonts w:cs="Archivo"/>
                <w:color w:val="000000" w:themeColor="text1" w:themeTint="FF" w:themeShade="FF"/>
              </w:rPr>
              <w:t>Antonio</w:t>
            </w:r>
            <w:r w:rsidRPr="23C4F027" w:rsidR="1E4C4F96">
              <w:rPr>
                <w:rFonts w:cs="Archivo"/>
                <w:color w:val="000000" w:themeColor="text1" w:themeTint="FF" w:themeShade="FF"/>
              </w:rPr>
              <w:t xml:space="preserve"> Polito</w:t>
            </w:r>
            <w:r w:rsidRPr="23C4F027" w:rsidR="4FB6C453">
              <w:rPr>
                <w:rFonts w:cs="Archivo"/>
                <w:color w:val="000000" w:themeColor="text1" w:themeTint="FF" w:themeShade="FF"/>
              </w:rPr>
              <w:t>.</w:t>
            </w:r>
            <w:r w:rsidRPr="23C4F027" w:rsidR="1E4C4F96">
              <w:rPr>
                <w:rFonts w:cs="Archivo"/>
                <w:b w:val="1"/>
                <w:bCs w:val="1"/>
                <w:color w:val="000000" w:themeColor="text1" w:themeTint="FF" w:themeShade="FF"/>
              </w:rPr>
              <w:t xml:space="preserve"> </w:t>
            </w:r>
          </w:p>
        </w:tc>
      </w:tr>
      <w:tr w:rsidRPr="000F4369" w:rsidR="0081168D" w:rsidTr="59D5C8EA" w14:paraId="3EAEC204" w14:textId="77777777">
        <w:tc>
          <w:tcPr>
            <w:tcW w:w="1418" w:type="dxa"/>
            <w:tcMar/>
          </w:tcPr>
          <w:p w:rsidR="0081168D" w:rsidP="005E5738" w:rsidRDefault="0081168D" w14:paraId="3D9DEA10" w14:textId="6BCF83C5">
            <w:pPr>
              <w:spacing w:line="276" w:lineRule="auto"/>
              <w:rPr>
                <w:color w:val="004D99" w:themeColor="text2"/>
              </w:rPr>
            </w:pPr>
            <w:r w:rsidRPr="007922AD">
              <w:rPr>
                <w:color w:val="000000" w:themeColor="text1"/>
              </w:rPr>
              <w:t>ore 1</w:t>
            </w:r>
            <w:r w:rsidR="007922AD">
              <w:rPr>
                <w:color w:val="000000" w:themeColor="text1"/>
              </w:rPr>
              <w:t>3.</w:t>
            </w:r>
            <w:r w:rsidR="000566B4">
              <w:rPr>
                <w:color w:val="000000" w:themeColor="text1"/>
              </w:rPr>
              <w:t>00</w:t>
            </w:r>
          </w:p>
        </w:tc>
        <w:tc>
          <w:tcPr>
            <w:tcW w:w="8210" w:type="dxa"/>
            <w:tcMar/>
          </w:tcPr>
          <w:p w:rsidRPr="000566B4" w:rsidR="00F81DB4" w:rsidP="000566B4" w:rsidRDefault="00975C2A" w14:paraId="6E293A4E" w14:textId="180D7F10">
            <w:pPr>
              <w:pStyle w:val="Titolo4"/>
              <w:outlineLvl w:val="3"/>
            </w:pPr>
            <w:r>
              <w:t>Fine lavori</w:t>
            </w:r>
          </w:p>
        </w:tc>
      </w:tr>
    </w:tbl>
    <w:p w:rsidR="006A478F" w:rsidP="00BF4C97" w:rsidRDefault="006A478F" w14:paraId="26CC127F" w14:textId="31A7DEB4">
      <w:pPr>
        <w:spacing w:after="0"/>
        <w:jc w:val="center"/>
        <w:rPr>
          <w:rFonts w:eastAsia="Times New Roman" w:cs="Archivo"/>
          <w:sz w:val="16"/>
          <w:szCs w:val="24"/>
        </w:rPr>
      </w:pPr>
    </w:p>
    <w:sectPr w:rsidR="006A47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F7E" w:rsidP="009F24BC" w:rsidRDefault="000E2F7E" w14:paraId="53614740" w14:textId="77777777">
      <w:pPr>
        <w:spacing w:after="0" w:line="240" w:lineRule="auto"/>
      </w:pPr>
      <w:r>
        <w:separator/>
      </w:r>
    </w:p>
  </w:endnote>
  <w:endnote w:type="continuationSeparator" w:id="0">
    <w:p w:rsidR="000E2F7E" w:rsidP="009F24BC" w:rsidRDefault="000E2F7E" w14:paraId="0AA35AB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tillium WebSemiBold">
    <w:altName w:val="Calibri"/>
    <w:charset w:val="00"/>
    <w:family w:val="auto"/>
    <w:pitch w:val="variable"/>
    <w:sig w:usb0="00000007" w:usb1="00000001" w:usb2="00000000" w:usb3="00000000" w:csb0="00000093" w:csb1="00000000"/>
  </w:font>
  <w:font w:name="Lora">
    <w:altName w:val="Calibri"/>
    <w:charset w:val="4D"/>
    <w:family w:val="auto"/>
    <w:pitch w:val="variable"/>
    <w:sig w:usb0="A00002FF" w:usb1="5000204B" w:usb2="00000000" w:usb3="00000000" w:csb0="00000097" w:csb1="00000000"/>
  </w:font>
  <w:font w:name="Titillium WebLight">
    <w:altName w:val="Calibri"/>
    <w:charset w:val="00"/>
    <w:family w:val="auto"/>
    <w:pitch w:val="variable"/>
    <w:sig w:usb0="00000007" w:usb1="00000001" w:usb2="00000000" w:usb3="00000000" w:csb0="00000093" w:csb1="00000000"/>
  </w:font>
  <w:font w:name="Archivo">
    <w:altName w:val="Calibri"/>
    <w:charset w:val="00"/>
    <w:family w:val="auto"/>
    <w:pitch w:val="variable"/>
    <w:sig w:usb0="A00000FF" w:usb1="500020EB" w:usb2="00000008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050" w:rsidRDefault="00095050" w14:paraId="7CE0F918" w14:textId="77777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A11" w:rsidP="00522A11" w:rsidRDefault="00522A11" w14:paraId="49213A39" w14:textId="77777777">
    <w:pPr>
      <w:pStyle w:val="Pidipagina"/>
      <w:tabs>
        <w:tab w:val="clear" w:pos="4819"/>
        <w:tab w:val="clear" w:pos="9638"/>
        <w:tab w:val="left" w:pos="3635"/>
      </w:tabs>
    </w:pPr>
  </w:p>
  <w:p w:rsidR="002E3AD3" w:rsidP="00522A11" w:rsidRDefault="00522A11" w14:paraId="2EC60A02" w14:textId="32124378">
    <w:pPr>
      <w:pStyle w:val="Pidipagina"/>
      <w:tabs>
        <w:tab w:val="clear" w:pos="4819"/>
        <w:tab w:val="clear" w:pos="9638"/>
        <w:tab w:val="left" w:pos="3635"/>
      </w:tabs>
    </w:pPr>
    <w:r>
      <w:tab/>
    </w:r>
  </w:p>
  <w:p w:rsidR="00522A11" w:rsidP="00522A11" w:rsidRDefault="00522A11" w14:paraId="2162C9C8" w14:textId="65E3D2EC">
    <w:pPr>
      <w:pStyle w:val="Pidipagina"/>
      <w:tabs>
        <w:tab w:val="clear" w:pos="4819"/>
        <w:tab w:val="clear" w:pos="9638"/>
        <w:tab w:val="left" w:pos="3635"/>
      </w:tabs>
    </w:pPr>
  </w:p>
  <w:p w:rsidR="00F81DB4" w:rsidP="00F81DB4" w:rsidRDefault="00F81DB4" w14:paraId="23E61FFB" w14:textId="77777777">
    <w:pPr>
      <w:spacing w:after="0"/>
      <w:jc w:val="center"/>
      <w:rPr>
        <w:rFonts w:eastAsia="Times New Roman" w:cs="Archivo"/>
        <w:sz w:val="16"/>
        <w:szCs w:val="24"/>
      </w:rPr>
    </w:pPr>
    <w:r w:rsidRPr="00A64341">
      <w:rPr>
        <w:rFonts w:eastAsia="Times New Roman" w:cs="Archivo"/>
        <w:sz w:val="16"/>
        <w:szCs w:val="24"/>
      </w:rPr>
      <w:t xml:space="preserve">L’evento è organizzato dal Dipartimento per le politiche della famiglia, </w:t>
    </w:r>
  </w:p>
  <w:p w:rsidR="00F81DB4" w:rsidP="00F81DB4" w:rsidRDefault="00F81DB4" w14:paraId="4E65A784" w14:textId="77777777">
    <w:pPr>
      <w:spacing w:after="0"/>
      <w:jc w:val="center"/>
      <w:rPr>
        <w:rFonts w:eastAsia="Times New Roman" w:cs="Archivo"/>
        <w:sz w:val="16"/>
        <w:szCs w:val="24"/>
      </w:rPr>
    </w:pPr>
    <w:r w:rsidRPr="00A64341">
      <w:rPr>
        <w:rFonts w:eastAsia="Times New Roman" w:cs="Archivo"/>
        <w:sz w:val="16"/>
        <w:szCs w:val="24"/>
      </w:rPr>
      <w:t>d’intesa con la Commissione parlamentare per l’infanzia e l’adolescenza</w:t>
    </w:r>
    <w:r>
      <w:rPr>
        <w:rFonts w:eastAsia="Times New Roman" w:cs="Archivo"/>
        <w:sz w:val="16"/>
        <w:szCs w:val="24"/>
      </w:rPr>
      <w:t>,</w:t>
    </w:r>
  </w:p>
  <w:p w:rsidR="00F81DB4" w:rsidP="00F81DB4" w:rsidRDefault="00F81DB4" w14:paraId="2CD849CC" w14:textId="77777777">
    <w:pPr>
      <w:spacing w:after="0"/>
      <w:jc w:val="center"/>
      <w:rPr>
        <w:rFonts w:eastAsia="Times New Roman" w:cs="Archivo"/>
        <w:sz w:val="16"/>
        <w:szCs w:val="24"/>
      </w:rPr>
    </w:pPr>
    <w:r>
      <w:rPr>
        <w:rFonts w:eastAsia="Times New Roman" w:cs="Archivo"/>
        <w:sz w:val="16"/>
        <w:szCs w:val="24"/>
      </w:rPr>
      <w:t>ai sensi della legge n. 451 del 1997.</w:t>
    </w:r>
  </w:p>
  <w:p w:rsidR="00522A11" w:rsidP="00522A11" w:rsidRDefault="00522A11" w14:paraId="701F9CB2" w14:textId="07CB4743">
    <w:pPr>
      <w:pStyle w:val="Pidipagina"/>
      <w:tabs>
        <w:tab w:val="clear" w:pos="4819"/>
        <w:tab w:val="clear" w:pos="9638"/>
        <w:tab w:val="left" w:pos="3635"/>
      </w:tabs>
    </w:pPr>
  </w:p>
  <w:p w:rsidR="00522A11" w:rsidP="00522A11" w:rsidRDefault="00522A11" w14:paraId="1C798CB7" w14:textId="7E1804DF">
    <w:pPr>
      <w:pStyle w:val="Pidipagina"/>
      <w:tabs>
        <w:tab w:val="clear" w:pos="4819"/>
        <w:tab w:val="clear" w:pos="9638"/>
        <w:tab w:val="left" w:pos="3635"/>
      </w:tabs>
    </w:pPr>
  </w:p>
  <w:p w:rsidR="00522A11" w:rsidP="00134CAE" w:rsidRDefault="00522A11" w14:paraId="7A7FC848" w14:textId="13337A4E">
    <w:pPr>
      <w:pStyle w:val="Pidipagina"/>
      <w:tabs>
        <w:tab w:val="clear" w:pos="4819"/>
        <w:tab w:val="clear" w:pos="9638"/>
        <w:tab w:val="left" w:pos="3635"/>
      </w:tabs>
      <w:jc w:val="right"/>
    </w:pPr>
  </w:p>
  <w:p w:rsidR="00522A11" w:rsidP="00522A11" w:rsidRDefault="00522A11" w14:paraId="38E7B776" w14:textId="77777777">
    <w:pPr>
      <w:pStyle w:val="Pidipagina"/>
      <w:tabs>
        <w:tab w:val="clear" w:pos="4819"/>
        <w:tab w:val="clear" w:pos="9638"/>
        <w:tab w:val="left" w:pos="363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050" w:rsidRDefault="00095050" w14:paraId="04656D0F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F7E" w:rsidP="009F24BC" w:rsidRDefault="000E2F7E" w14:paraId="308A539B" w14:textId="77777777">
      <w:pPr>
        <w:spacing w:after="0" w:line="240" w:lineRule="auto"/>
      </w:pPr>
      <w:r>
        <w:separator/>
      </w:r>
    </w:p>
  </w:footnote>
  <w:footnote w:type="continuationSeparator" w:id="0">
    <w:p w:rsidR="000E2F7E" w:rsidP="009F24BC" w:rsidRDefault="000E2F7E" w14:paraId="7A5B7A3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050" w:rsidRDefault="00095050" w14:paraId="52B54233" w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9F24BC" w:rsidRDefault="00D61E4C" w14:paraId="45ED66EA" w14:textId="459A264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050" w:rsidRDefault="00095050" w14:paraId="4ED0500E" w14:textId="7777777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trackRevisions w:val="false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BC"/>
    <w:rsid w:val="00011E48"/>
    <w:rsid w:val="0005418C"/>
    <w:rsid w:val="000566B4"/>
    <w:rsid w:val="00057CC1"/>
    <w:rsid w:val="00085BDC"/>
    <w:rsid w:val="00086648"/>
    <w:rsid w:val="00095050"/>
    <w:rsid w:val="00095913"/>
    <w:rsid w:val="000A3380"/>
    <w:rsid w:val="000C140D"/>
    <w:rsid w:val="000C1F4F"/>
    <w:rsid w:val="000E2F7E"/>
    <w:rsid w:val="000E4597"/>
    <w:rsid w:val="000F0202"/>
    <w:rsid w:val="000F4369"/>
    <w:rsid w:val="00107ABA"/>
    <w:rsid w:val="001202C8"/>
    <w:rsid w:val="00134CAE"/>
    <w:rsid w:val="00160FD4"/>
    <w:rsid w:val="001714EE"/>
    <w:rsid w:val="00177B88"/>
    <w:rsid w:val="0018694D"/>
    <w:rsid w:val="00191798"/>
    <w:rsid w:val="001A2468"/>
    <w:rsid w:val="001A27A6"/>
    <w:rsid w:val="001A2F94"/>
    <w:rsid w:val="001C20FA"/>
    <w:rsid w:val="001F45E3"/>
    <w:rsid w:val="001F61C9"/>
    <w:rsid w:val="001F6B57"/>
    <w:rsid w:val="00203AEE"/>
    <w:rsid w:val="00211037"/>
    <w:rsid w:val="0024286D"/>
    <w:rsid w:val="00263C52"/>
    <w:rsid w:val="002904DA"/>
    <w:rsid w:val="002924F5"/>
    <w:rsid w:val="002E3AD3"/>
    <w:rsid w:val="002E6E92"/>
    <w:rsid w:val="002E795B"/>
    <w:rsid w:val="00352284"/>
    <w:rsid w:val="00363D4C"/>
    <w:rsid w:val="00370C77"/>
    <w:rsid w:val="0037167C"/>
    <w:rsid w:val="00392742"/>
    <w:rsid w:val="003B5B34"/>
    <w:rsid w:val="003C2C60"/>
    <w:rsid w:val="003C4697"/>
    <w:rsid w:val="003D6B53"/>
    <w:rsid w:val="003F34E5"/>
    <w:rsid w:val="004153D0"/>
    <w:rsid w:val="00451D34"/>
    <w:rsid w:val="00477D5D"/>
    <w:rsid w:val="00484066"/>
    <w:rsid w:val="00522A11"/>
    <w:rsid w:val="00530DAB"/>
    <w:rsid w:val="005339F6"/>
    <w:rsid w:val="005C08C2"/>
    <w:rsid w:val="005E3F8B"/>
    <w:rsid w:val="005E5738"/>
    <w:rsid w:val="00607BFB"/>
    <w:rsid w:val="00610413"/>
    <w:rsid w:val="00625966"/>
    <w:rsid w:val="00633E8B"/>
    <w:rsid w:val="00645C85"/>
    <w:rsid w:val="006621A9"/>
    <w:rsid w:val="00665A28"/>
    <w:rsid w:val="006662C1"/>
    <w:rsid w:val="00666E71"/>
    <w:rsid w:val="0067230A"/>
    <w:rsid w:val="00690DED"/>
    <w:rsid w:val="006958C3"/>
    <w:rsid w:val="006A146D"/>
    <w:rsid w:val="006A478F"/>
    <w:rsid w:val="006A6AE5"/>
    <w:rsid w:val="006F5653"/>
    <w:rsid w:val="007117E5"/>
    <w:rsid w:val="00713577"/>
    <w:rsid w:val="00721593"/>
    <w:rsid w:val="007303A9"/>
    <w:rsid w:val="0073762F"/>
    <w:rsid w:val="00745AC7"/>
    <w:rsid w:val="0075369D"/>
    <w:rsid w:val="00753B30"/>
    <w:rsid w:val="00770227"/>
    <w:rsid w:val="007727D6"/>
    <w:rsid w:val="00772B81"/>
    <w:rsid w:val="007821FA"/>
    <w:rsid w:val="00790858"/>
    <w:rsid w:val="007922AD"/>
    <w:rsid w:val="007A7FD0"/>
    <w:rsid w:val="007C5700"/>
    <w:rsid w:val="007D13FC"/>
    <w:rsid w:val="0081168D"/>
    <w:rsid w:val="00813AE8"/>
    <w:rsid w:val="00821075"/>
    <w:rsid w:val="00823815"/>
    <w:rsid w:val="00827C0A"/>
    <w:rsid w:val="00832818"/>
    <w:rsid w:val="00845B8A"/>
    <w:rsid w:val="0085520B"/>
    <w:rsid w:val="00863399"/>
    <w:rsid w:val="008760F2"/>
    <w:rsid w:val="0088254E"/>
    <w:rsid w:val="008A793C"/>
    <w:rsid w:val="008B7AA2"/>
    <w:rsid w:val="008D069B"/>
    <w:rsid w:val="008D195E"/>
    <w:rsid w:val="008D5C2B"/>
    <w:rsid w:val="008D6E92"/>
    <w:rsid w:val="008E4BAC"/>
    <w:rsid w:val="0090446C"/>
    <w:rsid w:val="00914DE9"/>
    <w:rsid w:val="0095576F"/>
    <w:rsid w:val="0097116E"/>
    <w:rsid w:val="00972E86"/>
    <w:rsid w:val="00975C2A"/>
    <w:rsid w:val="009A7184"/>
    <w:rsid w:val="009B63A4"/>
    <w:rsid w:val="009D748E"/>
    <w:rsid w:val="009E7683"/>
    <w:rsid w:val="009F24BC"/>
    <w:rsid w:val="00A10C92"/>
    <w:rsid w:val="00A44D10"/>
    <w:rsid w:val="00A51EAC"/>
    <w:rsid w:val="00A64341"/>
    <w:rsid w:val="00AA5C6F"/>
    <w:rsid w:val="00AA6517"/>
    <w:rsid w:val="00AB0281"/>
    <w:rsid w:val="00AB0295"/>
    <w:rsid w:val="00AC617A"/>
    <w:rsid w:val="00AD376A"/>
    <w:rsid w:val="00B35577"/>
    <w:rsid w:val="00B5743B"/>
    <w:rsid w:val="00B6278F"/>
    <w:rsid w:val="00B65E70"/>
    <w:rsid w:val="00B9293B"/>
    <w:rsid w:val="00BA353E"/>
    <w:rsid w:val="00BA3FB4"/>
    <w:rsid w:val="00BA6033"/>
    <w:rsid w:val="00BE0680"/>
    <w:rsid w:val="00BF4C97"/>
    <w:rsid w:val="00C35783"/>
    <w:rsid w:val="00C35EA8"/>
    <w:rsid w:val="00C64A90"/>
    <w:rsid w:val="00CA6EE9"/>
    <w:rsid w:val="00CB7681"/>
    <w:rsid w:val="00CC77FD"/>
    <w:rsid w:val="00CE0A05"/>
    <w:rsid w:val="00CF0CCF"/>
    <w:rsid w:val="00D01683"/>
    <w:rsid w:val="00D055E4"/>
    <w:rsid w:val="00D21BFE"/>
    <w:rsid w:val="00D31A53"/>
    <w:rsid w:val="00D37515"/>
    <w:rsid w:val="00D549E9"/>
    <w:rsid w:val="00D61E4C"/>
    <w:rsid w:val="00D719A3"/>
    <w:rsid w:val="00D97077"/>
    <w:rsid w:val="00DD3185"/>
    <w:rsid w:val="00DF05B5"/>
    <w:rsid w:val="00E061A4"/>
    <w:rsid w:val="00E07648"/>
    <w:rsid w:val="00E16F72"/>
    <w:rsid w:val="00E35ABD"/>
    <w:rsid w:val="00E361AE"/>
    <w:rsid w:val="00E54398"/>
    <w:rsid w:val="00E57657"/>
    <w:rsid w:val="00E82AB5"/>
    <w:rsid w:val="00ED1FDE"/>
    <w:rsid w:val="00F21404"/>
    <w:rsid w:val="00F216C4"/>
    <w:rsid w:val="00F32666"/>
    <w:rsid w:val="00F54EBF"/>
    <w:rsid w:val="00F57DE1"/>
    <w:rsid w:val="00F65C06"/>
    <w:rsid w:val="00F81DB4"/>
    <w:rsid w:val="00FA0D26"/>
    <w:rsid w:val="00FB57F5"/>
    <w:rsid w:val="01D93244"/>
    <w:rsid w:val="059122AF"/>
    <w:rsid w:val="05D03953"/>
    <w:rsid w:val="0A0B39A8"/>
    <w:rsid w:val="0AD6D9AB"/>
    <w:rsid w:val="0C5D2F38"/>
    <w:rsid w:val="0C905A2E"/>
    <w:rsid w:val="0E2EAFD7"/>
    <w:rsid w:val="11188683"/>
    <w:rsid w:val="1197A5A9"/>
    <w:rsid w:val="12869110"/>
    <w:rsid w:val="13F818D8"/>
    <w:rsid w:val="1652B9B2"/>
    <w:rsid w:val="1A54A2F5"/>
    <w:rsid w:val="1C7189D9"/>
    <w:rsid w:val="1D9CC633"/>
    <w:rsid w:val="1DD02964"/>
    <w:rsid w:val="1E4C4F96"/>
    <w:rsid w:val="2022BD13"/>
    <w:rsid w:val="21004FCF"/>
    <w:rsid w:val="231D7A31"/>
    <w:rsid w:val="23C4F027"/>
    <w:rsid w:val="246E6A74"/>
    <w:rsid w:val="25093D9E"/>
    <w:rsid w:val="26806A8C"/>
    <w:rsid w:val="289A00E1"/>
    <w:rsid w:val="30ED0A67"/>
    <w:rsid w:val="3130215B"/>
    <w:rsid w:val="32752049"/>
    <w:rsid w:val="33786F25"/>
    <w:rsid w:val="36EB526C"/>
    <w:rsid w:val="39897197"/>
    <w:rsid w:val="3A7D7A15"/>
    <w:rsid w:val="3E112BF2"/>
    <w:rsid w:val="3F3A7AF4"/>
    <w:rsid w:val="3F5B481F"/>
    <w:rsid w:val="426E0530"/>
    <w:rsid w:val="439C9B71"/>
    <w:rsid w:val="43F015D7"/>
    <w:rsid w:val="448A0E38"/>
    <w:rsid w:val="46FB8E98"/>
    <w:rsid w:val="4C5CC5FB"/>
    <w:rsid w:val="4EA89150"/>
    <w:rsid w:val="4FB6C453"/>
    <w:rsid w:val="513D9D5D"/>
    <w:rsid w:val="5162373C"/>
    <w:rsid w:val="53FFB6B8"/>
    <w:rsid w:val="541B590D"/>
    <w:rsid w:val="54265DC2"/>
    <w:rsid w:val="56A499BF"/>
    <w:rsid w:val="56B0EB1C"/>
    <w:rsid w:val="5899F0C9"/>
    <w:rsid w:val="59D5C8EA"/>
    <w:rsid w:val="63017DC9"/>
    <w:rsid w:val="653B7196"/>
    <w:rsid w:val="661F0178"/>
    <w:rsid w:val="67CD4C40"/>
    <w:rsid w:val="69232DE0"/>
    <w:rsid w:val="6A969A57"/>
    <w:rsid w:val="6C776836"/>
    <w:rsid w:val="6D09D8EF"/>
    <w:rsid w:val="6ECDAE6C"/>
    <w:rsid w:val="6F41A487"/>
    <w:rsid w:val="6F710C00"/>
    <w:rsid w:val="70810853"/>
    <w:rsid w:val="7C40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05E0F23"/>
  <w15:chartTrackingRefBased/>
  <w15:docId w15:val="{44E1B232-1283-45AF-858C-429C383C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e" w:default="1">
    <w:name w:val="Normal"/>
    <w:qFormat/>
    <w:rsid w:val="000566B4"/>
    <w:rPr>
      <w:sz w:val="1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621A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b/>
      <w:sz w:val="4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21A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b/>
      <w:sz w:val="3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621A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b/>
      <w:sz w:val="28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63399"/>
    <w:pPr>
      <w:keepNext/>
      <w:keepLines/>
      <w:spacing w:before="40" w:after="240" w:line="192" w:lineRule="auto"/>
      <w:outlineLvl w:val="3"/>
    </w:pPr>
    <w:rPr>
      <w:rFonts w:asciiTheme="majorHAnsi" w:hAnsiTheme="majorHAnsi" w:eastAsiaTheme="majorEastAsia" w:cstheme="majorBidi"/>
      <w:b/>
      <w:iCs/>
      <w:sz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621A9"/>
    <w:pPr>
      <w:outlineLvl w:val="4"/>
    </w:pPr>
    <w:rPr>
      <w:rFonts w:ascii="Titillium WebSemiBold" w:hAnsi="Titillium WebSemiBold"/>
      <w:sz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1Carattere" w:customStyle="1">
    <w:name w:val="Titolo 1 Carattere"/>
    <w:basedOn w:val="Carpredefinitoparagrafo"/>
    <w:link w:val="Titolo1"/>
    <w:uiPriority w:val="9"/>
    <w:rsid w:val="006621A9"/>
    <w:rPr>
      <w:rFonts w:asciiTheme="majorHAnsi" w:hAnsiTheme="majorHAnsi" w:eastAsiaTheme="majorEastAsia" w:cstheme="majorBidi"/>
      <w:b/>
      <w:sz w:val="40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6621A9"/>
    <w:pPr>
      <w:spacing w:after="0" w:line="240" w:lineRule="auto"/>
      <w:contextualSpacing/>
    </w:pPr>
    <w:rPr>
      <w:rFonts w:asciiTheme="majorHAnsi" w:hAnsiTheme="majorHAnsi" w:eastAsiaTheme="majorEastAsia" w:cstheme="majorBidi"/>
      <w:b/>
      <w:spacing w:val="-10"/>
      <w:kern w:val="28"/>
      <w:sz w:val="56"/>
      <w:szCs w:val="56"/>
    </w:rPr>
  </w:style>
  <w:style w:type="character" w:styleId="TitoloCarattere" w:customStyle="1">
    <w:name w:val="Titolo Carattere"/>
    <w:basedOn w:val="Carpredefinitoparagrafo"/>
    <w:link w:val="Titolo"/>
    <w:uiPriority w:val="10"/>
    <w:rsid w:val="006621A9"/>
    <w:rPr>
      <w:rFonts w:asciiTheme="majorHAnsi" w:hAnsiTheme="majorHAnsi" w:eastAsiaTheme="majorEastAsia" w:cstheme="majorBidi"/>
      <w:b/>
      <w:spacing w:val="-10"/>
      <w:kern w:val="28"/>
      <w:sz w:val="56"/>
      <w:szCs w:val="56"/>
    </w:rPr>
  </w:style>
  <w:style w:type="paragraph" w:styleId="Approfondimento" w:customStyle="1">
    <w:name w:val="Approfondimento"/>
    <w:basedOn w:val="Normale"/>
    <w:qFormat/>
    <w:rsid w:val="006621A9"/>
    <w:rPr>
      <w:rFonts w:ascii="Lora" w:hAnsi="Lora"/>
      <w:sz w:val="16"/>
    </w:rPr>
  </w:style>
  <w:style w:type="character" w:styleId="Titolo2Carattere" w:customStyle="1">
    <w:name w:val="Titolo 2 Carattere"/>
    <w:basedOn w:val="Carpredefinitoparagrafo"/>
    <w:link w:val="Titolo2"/>
    <w:uiPriority w:val="9"/>
    <w:rsid w:val="006621A9"/>
    <w:rPr>
      <w:rFonts w:asciiTheme="majorHAnsi" w:hAnsiTheme="majorHAnsi" w:eastAsiaTheme="majorEastAsia" w:cstheme="majorBidi"/>
      <w:b/>
      <w:sz w:val="32"/>
      <w:szCs w:val="26"/>
    </w:rPr>
  </w:style>
  <w:style w:type="character" w:styleId="Titolo3Carattere" w:customStyle="1">
    <w:name w:val="Titolo 3 Carattere"/>
    <w:basedOn w:val="Carpredefinitoparagrafo"/>
    <w:link w:val="Titolo3"/>
    <w:uiPriority w:val="9"/>
    <w:rsid w:val="006621A9"/>
    <w:rPr>
      <w:rFonts w:asciiTheme="majorHAnsi" w:hAnsiTheme="majorHAnsi" w:eastAsiaTheme="majorEastAsia" w:cstheme="majorBidi"/>
      <w:b/>
      <w:sz w:val="28"/>
      <w:szCs w:val="24"/>
    </w:rPr>
  </w:style>
  <w:style w:type="character" w:styleId="Titolo4Carattere" w:customStyle="1">
    <w:name w:val="Titolo 4 Carattere"/>
    <w:basedOn w:val="Carpredefinitoparagrafo"/>
    <w:link w:val="Titolo4"/>
    <w:uiPriority w:val="9"/>
    <w:rsid w:val="00863399"/>
    <w:rPr>
      <w:rFonts w:asciiTheme="majorHAnsi" w:hAnsiTheme="majorHAnsi" w:eastAsiaTheme="majorEastAsia" w:cstheme="majorBidi"/>
      <w:b/>
      <w:iCs/>
      <w:sz w:val="24"/>
    </w:rPr>
  </w:style>
  <w:style w:type="character" w:styleId="Titolo5Carattere" w:customStyle="1">
    <w:name w:val="Titolo 5 Carattere"/>
    <w:basedOn w:val="Carpredefinitoparagrafo"/>
    <w:link w:val="Titolo5"/>
    <w:uiPriority w:val="9"/>
    <w:rsid w:val="006621A9"/>
    <w:rPr>
      <w:rFonts w:ascii="Titillium WebSemiBold" w:hAnsi="Titillium WebSemiBold"/>
      <w:sz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621A9"/>
    <w:pPr>
      <w:numPr>
        <w:ilvl w:val="1"/>
      </w:numPr>
      <w:spacing w:line="720" w:lineRule="auto"/>
    </w:pPr>
    <w:rPr>
      <w:rFonts w:asciiTheme="majorHAnsi" w:hAnsiTheme="majorHAnsi" w:eastAsiaTheme="minorEastAsia"/>
      <w:color w:val="7F8FA9" w:themeColor="accent4"/>
      <w:sz w:val="24"/>
    </w:rPr>
  </w:style>
  <w:style w:type="character" w:styleId="SottotitoloCarattere" w:customStyle="1">
    <w:name w:val="Sottotitolo Carattere"/>
    <w:basedOn w:val="Carpredefinitoparagrafo"/>
    <w:link w:val="Sottotitolo"/>
    <w:uiPriority w:val="11"/>
    <w:rsid w:val="006621A9"/>
    <w:rPr>
      <w:rFonts w:asciiTheme="majorHAnsi" w:hAnsiTheme="majorHAnsi" w:eastAsiaTheme="minorEastAsia"/>
      <w:color w:val="7F8FA9" w:themeColor="accent4"/>
      <w:sz w:val="24"/>
    </w:rPr>
  </w:style>
  <w:style w:type="character" w:styleId="Enfasigrassetto">
    <w:name w:val="Strong"/>
    <w:uiPriority w:val="22"/>
    <w:qFormat/>
    <w:rsid w:val="006621A9"/>
    <w:rPr>
      <w:rFonts w:ascii="Titillium WebSemiBold" w:hAnsi="Titillium WebSemiBold"/>
    </w:rPr>
  </w:style>
  <w:style w:type="paragraph" w:styleId="Nessunaspaziatura">
    <w:name w:val="No Spacing"/>
    <w:uiPriority w:val="1"/>
    <w:qFormat/>
    <w:rsid w:val="006621A9"/>
    <w:pPr>
      <w:spacing w:after="0" w:line="240" w:lineRule="auto"/>
    </w:pPr>
    <w:rPr>
      <w:rFonts w:ascii="Titillium WebLight" w:hAnsi="Titillium WebLight"/>
      <w:sz w:val="20"/>
    </w:rPr>
  </w:style>
  <w:style w:type="paragraph" w:styleId="Paragrafoelenco">
    <w:name w:val="List Paragraph"/>
    <w:basedOn w:val="Normale"/>
    <w:uiPriority w:val="34"/>
    <w:qFormat/>
    <w:rsid w:val="006621A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621A9"/>
    <w:pPr>
      <w:spacing w:before="200"/>
      <w:ind w:left="864" w:right="864"/>
    </w:pPr>
    <w:rPr>
      <w:rFonts w:ascii="Lora" w:hAnsi="Lora"/>
      <w:iCs/>
    </w:rPr>
  </w:style>
  <w:style w:type="character" w:styleId="CitazioneCarattere" w:customStyle="1">
    <w:name w:val="Citazione Carattere"/>
    <w:basedOn w:val="Carpredefinitoparagrafo"/>
    <w:link w:val="Citazione"/>
    <w:uiPriority w:val="29"/>
    <w:rsid w:val="006621A9"/>
    <w:rPr>
      <w:rFonts w:ascii="Lora" w:hAnsi="Lora"/>
      <w:iCs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9F24BC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9F24BC"/>
    <w:rPr>
      <w:rFonts w:ascii="Titillium WebLight" w:hAnsi="Titillium WebLight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9F24BC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9F24BC"/>
    <w:rPr>
      <w:rFonts w:ascii="Titillium WebLight" w:hAnsi="Titillium WebLight"/>
      <w:sz w:val="18"/>
    </w:rPr>
  </w:style>
  <w:style w:type="table" w:styleId="Grigliatabella">
    <w:name w:val="Table Grid"/>
    <w:basedOn w:val="Tabellanormale"/>
    <w:uiPriority w:val="39"/>
    <w:rsid w:val="009F24B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F4C97"/>
    <w:rPr>
      <w:color w:val="9454C3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4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glossaryDocument" Target="glossary/document.xml" Id="R907710bd9f754b25" /><Relationship Type="http://schemas.openxmlformats.org/officeDocument/2006/relationships/image" Target="/media/image2.png" Id="R8a1be1f83ec5456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e178e-0354-4fbe-8ef3-adcf55a8aa7a}"/>
      </w:docPartPr>
      <w:docPartBody>
        <w:p w14:paraId="39C3027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i Office">
  <a:themeElements>
    <a:clrScheme name="Personalizzato 1">
      <a:dk1>
        <a:sysClr val="windowText" lastClr="000000"/>
      </a:dk1>
      <a:lt1>
        <a:sysClr val="window" lastClr="FFFFFF"/>
      </a:lt1>
      <a:dk2>
        <a:srgbClr val="004D99"/>
      </a:dk2>
      <a:lt2>
        <a:srgbClr val="ACCBF9"/>
      </a:lt2>
      <a:accent1>
        <a:srgbClr val="4A66AC"/>
      </a:accent1>
      <a:accent2>
        <a:srgbClr val="629DD1"/>
      </a:accent2>
      <a:accent3>
        <a:srgbClr val="0075EA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Dipofam Gov">
      <a:majorFont>
        <a:latin typeface="Titillium Web"/>
        <a:ea typeface=""/>
        <a:cs typeface=""/>
      </a:majorFont>
      <a:minorFont>
        <a:latin typeface="Titillium We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2D9A498738AC43A834DFA34918773C" ma:contentTypeVersion="4" ma:contentTypeDescription="Creare un nuovo documento." ma:contentTypeScope="" ma:versionID="7dd99ae8e193039612d3730d26abb2be">
  <xsd:schema xmlns:xsd="http://www.w3.org/2001/XMLSchema" xmlns:xs="http://www.w3.org/2001/XMLSchema" xmlns:p="http://schemas.microsoft.com/office/2006/metadata/properties" xmlns:ns3="5dbfb27e-d8da-400e-b5f8-cf4633680189" targetNamespace="http://schemas.microsoft.com/office/2006/metadata/properties" ma:root="true" ma:fieldsID="ce0695a50fc55a0b303e85af8a6bfcc5" ns3:_="">
    <xsd:import namespace="5dbfb27e-d8da-400e-b5f8-cf46336801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fb27e-d8da-400e-b5f8-cf4633680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84A81-C0B3-42BD-9F1B-13BB44C4EACD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5dbfb27e-d8da-400e-b5f8-cf4633680189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982BFE5-3AA0-41ED-A97C-651DC2C7FB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F3B14D-C080-41B9-9377-C42F56E38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fb27e-d8da-400e-b5f8-cf4633680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EF2FED-483B-4798-9301-4BE3F165CC4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Federico PIERI</dc:creator>
  <keywords/>
  <dc:description/>
  <lastModifiedBy>Carenzi Francesca</lastModifiedBy>
  <revision>13</revision>
  <lastPrinted>2021-10-14T15:54:00.0000000Z</lastPrinted>
  <dcterms:created xsi:type="dcterms:W3CDTF">2022-11-14T16:15:00.0000000Z</dcterms:created>
  <dcterms:modified xsi:type="dcterms:W3CDTF">2022-11-17T14:52:51.9915655Z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0x010100212D9A498738AC43A834DFA34918773C</vt:lpwstr>
  </property>
</Properties>
</file>