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A3B4" w14:textId="77777777" w:rsidR="00902151" w:rsidRDefault="00124F0E" w:rsidP="00124F0E">
      <w:pPr>
        <w:jc w:val="center"/>
        <w:rPr>
          <w:rFonts w:ascii="Century Gothic" w:hAnsi="Century Gothic" w:cs="Baghdad"/>
          <w:b/>
          <w:color w:val="61721F" w:themeColor="accent1" w:themeShade="BF"/>
        </w:rPr>
      </w:pPr>
      <w:r w:rsidRPr="00124F0E">
        <w:rPr>
          <w:rFonts w:ascii="Century Gothic" w:hAnsi="Century Gothic" w:cs="Baghdad"/>
          <w:b/>
          <w:color w:val="61721F" w:themeColor="accent1" w:themeShade="BF"/>
        </w:rPr>
        <w:t>FAQ BANDO EDUCARE IN COMUNE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6382"/>
        <w:gridCol w:w="8959"/>
      </w:tblGrid>
      <w:tr w:rsidR="001637B2" w14:paraId="0387D420" w14:textId="77777777" w:rsidTr="00163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2E8923D5" w14:textId="77777777" w:rsidR="001637B2" w:rsidRPr="00124F0E" w:rsidRDefault="001637B2" w:rsidP="00124F0E">
            <w:pPr>
              <w:jc w:val="center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QUESITO</w:t>
            </w:r>
          </w:p>
        </w:tc>
        <w:tc>
          <w:tcPr>
            <w:tcW w:w="8959" w:type="dxa"/>
          </w:tcPr>
          <w:p w14:paraId="5E3071BA" w14:textId="77777777" w:rsidR="001637B2" w:rsidRPr="00124F0E" w:rsidRDefault="001637B2" w:rsidP="00124F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b w:val="0"/>
              </w:rPr>
            </w:pPr>
            <w:r w:rsidRPr="00124F0E">
              <w:rPr>
                <w:rFonts w:ascii="Century Gothic" w:hAnsi="Century Gothic" w:cs="Baghdad"/>
              </w:rPr>
              <w:t>RISPOSTA</w:t>
            </w:r>
          </w:p>
        </w:tc>
      </w:tr>
      <w:tr w:rsidR="001637B2" w14:paraId="2E39A182" w14:textId="77777777" w:rsidTr="00163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7A973C7D" w14:textId="77777777" w:rsidR="001637B2" w:rsidRPr="00124F0E" w:rsidRDefault="001637B2" w:rsidP="00836BF5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8D3E79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È possibile presentare proposte progettuali che riguardino aree territoriali anche al di fuori del comune proponente?</w:t>
            </w:r>
          </w:p>
        </w:tc>
        <w:tc>
          <w:tcPr>
            <w:tcW w:w="8959" w:type="dxa"/>
          </w:tcPr>
          <w:p w14:paraId="55AB7879" w14:textId="7F52E373" w:rsidR="001637B2" w:rsidRPr="00124F0E" w:rsidRDefault="001637B2" w:rsidP="00150A8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Ai sensi dell’art. 3, co. 3 dell’Avviso “</w:t>
            </w:r>
            <w:r w:rsidRPr="00AA33D7">
              <w:rPr>
                <w:rFonts w:ascii="Century Gothic" w:hAnsi="Century Gothic" w:cs="Baghdad"/>
                <w:i/>
                <w:iCs/>
                <w:color w:val="000000" w:themeColor="text1"/>
                <w:sz w:val="22"/>
                <w:szCs w:val="22"/>
              </w:rPr>
              <w:t xml:space="preserve">Ciascuna proposta deve chiaramente indicare gli obiettivi generali e specifici, le attività e i risultati dell’intervento, offrire una descrizione appropriata dei cambiamenti ovvero degli impatti sociali che l’intervento intende generare sui diretti destinatari e sulla comunità di riferimento </w:t>
            </w:r>
            <w:r>
              <w:rPr>
                <w:rFonts w:ascii="Century Gothic" w:hAnsi="Century Gothic" w:cs="Baghdad"/>
                <w:i/>
                <w:iCs/>
                <w:color w:val="000000" w:themeColor="text1"/>
                <w:sz w:val="22"/>
                <w:szCs w:val="22"/>
              </w:rPr>
              <w:t>[…]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”</w:t>
            </w:r>
            <w:r w:rsidRPr="00150A8A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.</w:t>
            </w:r>
          </w:p>
        </w:tc>
      </w:tr>
      <w:tr w:rsidR="001637B2" w14:paraId="4C5F532D" w14:textId="77777777" w:rsidTr="001637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2" w:type="dxa"/>
          </w:tcPr>
          <w:p w14:paraId="444700C5" w14:textId="77777777" w:rsidR="001637B2" w:rsidRPr="00124F0E" w:rsidRDefault="001637B2" w:rsidP="008B2A80">
            <w:pPr>
              <w:spacing w:after="100"/>
              <w:contextualSpacing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 w:rsidRPr="00820F50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E' coerente con il bando proporre attività ludiche ed educative di esplorazione e conoscenza del territorio naturale (Parchi Naturali, Parchi Urbani e Giardini Cittadini) che si focalizzino tramite laboratori sulla relazione minori/natura, benessere legato alimentazione naturale, sport e attività all'aria aperta?</w:t>
            </w:r>
          </w:p>
        </w:tc>
        <w:tc>
          <w:tcPr>
            <w:tcW w:w="8959" w:type="dxa"/>
          </w:tcPr>
          <w:p w14:paraId="72F56CE4" w14:textId="06FD124D" w:rsidR="001637B2" w:rsidRPr="00124F0E" w:rsidRDefault="001637B2" w:rsidP="008B2A80">
            <w:pPr>
              <w:spacing w:after="10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Ai sensi dell’art. 3, co. 1 dell’Avviso, g</w:t>
            </w:r>
            <w:r w:rsidRPr="00820F50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li interventi contenuti nelle proposte progettuali devono promuovere azioni a contrasto della povertà educativa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in ciascuna delle</w:t>
            </w:r>
            <w:r w:rsidRPr="00820F50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aree tematiche che risultano descritte nella 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P</w:t>
            </w:r>
            <w:r w:rsidRPr="00820F50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remessa e ampiamente illustrate nell’allegato 1: A.</w:t>
            </w:r>
            <w:r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 xml:space="preserve"> </w:t>
            </w:r>
            <w:r w:rsidRPr="00820F50">
              <w:rPr>
                <w:rFonts w:ascii="Century Gothic" w:hAnsi="Century Gothic" w:cs="Baghdad"/>
                <w:color w:val="000000" w:themeColor="text1"/>
                <w:sz w:val="22"/>
                <w:szCs w:val="22"/>
              </w:rPr>
              <w:t>“Famiglia come risorsa”; B. “Relazione e inclusione” e C. “Cultura, arte e ambiente”.</w:t>
            </w:r>
          </w:p>
        </w:tc>
      </w:tr>
    </w:tbl>
    <w:p w14:paraId="473936E3" w14:textId="77777777" w:rsidR="00124F0E" w:rsidRPr="00124F0E" w:rsidRDefault="00124F0E" w:rsidP="00124F0E">
      <w:pPr>
        <w:rPr>
          <w:rFonts w:ascii="Century Gothic" w:hAnsi="Century Gothic" w:cs="Baghdad"/>
          <w:b/>
          <w:color w:val="61721F" w:themeColor="accent1" w:themeShade="BF"/>
        </w:rPr>
      </w:pPr>
    </w:p>
    <w:sectPr w:rsidR="00124F0E" w:rsidRPr="00124F0E" w:rsidSect="00124F0E">
      <w:pgSz w:w="16840" w:h="11900" w:orient="landscape"/>
      <w:pgMar w:top="357" w:right="340" w:bottom="357" w:left="35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ghdad">
    <w:charset w:val="B2"/>
    <w:family w:val="auto"/>
    <w:pitch w:val="variable"/>
    <w:sig w:usb0="8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2C62"/>
    <w:multiLevelType w:val="hybridMultilevel"/>
    <w:tmpl w:val="A0543768"/>
    <w:lvl w:ilvl="0" w:tplc="20C44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0E"/>
    <w:rsid w:val="00002257"/>
    <w:rsid w:val="00003ECC"/>
    <w:rsid w:val="000040EB"/>
    <w:rsid w:val="00017377"/>
    <w:rsid w:val="00082817"/>
    <w:rsid w:val="000A79A2"/>
    <w:rsid w:val="000E1031"/>
    <w:rsid w:val="000E7109"/>
    <w:rsid w:val="001172D2"/>
    <w:rsid w:val="00124F0E"/>
    <w:rsid w:val="00125E6F"/>
    <w:rsid w:val="00133B3D"/>
    <w:rsid w:val="00150A8A"/>
    <w:rsid w:val="0015263A"/>
    <w:rsid w:val="00154C39"/>
    <w:rsid w:val="00157AEF"/>
    <w:rsid w:val="001637B2"/>
    <w:rsid w:val="00182751"/>
    <w:rsid w:val="001D23DF"/>
    <w:rsid w:val="001E5E22"/>
    <w:rsid w:val="001F5B51"/>
    <w:rsid w:val="002077E9"/>
    <w:rsid w:val="002118FB"/>
    <w:rsid w:val="00215E84"/>
    <w:rsid w:val="002210D8"/>
    <w:rsid w:val="00271CAA"/>
    <w:rsid w:val="0029753D"/>
    <w:rsid w:val="002B6864"/>
    <w:rsid w:val="002F5C42"/>
    <w:rsid w:val="003171EC"/>
    <w:rsid w:val="003350F8"/>
    <w:rsid w:val="00341A9E"/>
    <w:rsid w:val="00344073"/>
    <w:rsid w:val="00370FBC"/>
    <w:rsid w:val="003847B0"/>
    <w:rsid w:val="003B50DB"/>
    <w:rsid w:val="003C719D"/>
    <w:rsid w:val="003D2F3E"/>
    <w:rsid w:val="003F42F6"/>
    <w:rsid w:val="00435160"/>
    <w:rsid w:val="004548F7"/>
    <w:rsid w:val="004565E4"/>
    <w:rsid w:val="0047694A"/>
    <w:rsid w:val="004F41CF"/>
    <w:rsid w:val="00505177"/>
    <w:rsid w:val="00581A2C"/>
    <w:rsid w:val="005A738E"/>
    <w:rsid w:val="005D6FBC"/>
    <w:rsid w:val="00621ED1"/>
    <w:rsid w:val="00634B50"/>
    <w:rsid w:val="00642A20"/>
    <w:rsid w:val="00677CF9"/>
    <w:rsid w:val="00682E16"/>
    <w:rsid w:val="006A000E"/>
    <w:rsid w:val="006B6561"/>
    <w:rsid w:val="006C157B"/>
    <w:rsid w:val="006F5EF5"/>
    <w:rsid w:val="0071735B"/>
    <w:rsid w:val="0072300C"/>
    <w:rsid w:val="007345F4"/>
    <w:rsid w:val="0073593C"/>
    <w:rsid w:val="00741984"/>
    <w:rsid w:val="00744CA8"/>
    <w:rsid w:val="00745CBE"/>
    <w:rsid w:val="00752E26"/>
    <w:rsid w:val="007B22C8"/>
    <w:rsid w:val="007C27F4"/>
    <w:rsid w:val="007C76DB"/>
    <w:rsid w:val="007D2F73"/>
    <w:rsid w:val="007E6D92"/>
    <w:rsid w:val="00820F50"/>
    <w:rsid w:val="00836BF5"/>
    <w:rsid w:val="008519C8"/>
    <w:rsid w:val="00853BD2"/>
    <w:rsid w:val="00853EE9"/>
    <w:rsid w:val="00885623"/>
    <w:rsid w:val="008B2A80"/>
    <w:rsid w:val="008D3E79"/>
    <w:rsid w:val="008F08AB"/>
    <w:rsid w:val="00902151"/>
    <w:rsid w:val="00925121"/>
    <w:rsid w:val="009268B8"/>
    <w:rsid w:val="009430AE"/>
    <w:rsid w:val="00976CC0"/>
    <w:rsid w:val="00990342"/>
    <w:rsid w:val="00990F8D"/>
    <w:rsid w:val="00992869"/>
    <w:rsid w:val="009A4E29"/>
    <w:rsid w:val="009A702C"/>
    <w:rsid w:val="009C7EE9"/>
    <w:rsid w:val="009D481C"/>
    <w:rsid w:val="009D5610"/>
    <w:rsid w:val="009E6831"/>
    <w:rsid w:val="00A23E1A"/>
    <w:rsid w:val="00A61BE7"/>
    <w:rsid w:val="00A62109"/>
    <w:rsid w:val="00AA0F25"/>
    <w:rsid w:val="00AA33D7"/>
    <w:rsid w:val="00AB09A0"/>
    <w:rsid w:val="00AB36E3"/>
    <w:rsid w:val="00AB6408"/>
    <w:rsid w:val="00AC2C8A"/>
    <w:rsid w:val="00AC2CAB"/>
    <w:rsid w:val="00BA4E1F"/>
    <w:rsid w:val="00C01C57"/>
    <w:rsid w:val="00C164E4"/>
    <w:rsid w:val="00C353C5"/>
    <w:rsid w:val="00CD5026"/>
    <w:rsid w:val="00D50C4B"/>
    <w:rsid w:val="00DF265A"/>
    <w:rsid w:val="00E11C6D"/>
    <w:rsid w:val="00E13F14"/>
    <w:rsid w:val="00E32AE2"/>
    <w:rsid w:val="00E532AF"/>
    <w:rsid w:val="00E8139D"/>
    <w:rsid w:val="00E97762"/>
    <w:rsid w:val="00EB3B8D"/>
    <w:rsid w:val="00EB6D73"/>
    <w:rsid w:val="00ED7B70"/>
    <w:rsid w:val="00F25B39"/>
    <w:rsid w:val="00F7448D"/>
    <w:rsid w:val="00FD5535"/>
    <w:rsid w:val="00FE0524"/>
    <w:rsid w:val="00FE4831"/>
    <w:rsid w:val="04D38585"/>
    <w:rsid w:val="06D39C50"/>
    <w:rsid w:val="0E6ABEFC"/>
    <w:rsid w:val="278F2E97"/>
    <w:rsid w:val="2A1411DE"/>
    <w:rsid w:val="2C94C740"/>
    <w:rsid w:val="35F878FF"/>
    <w:rsid w:val="41026C9E"/>
    <w:rsid w:val="425B21D2"/>
    <w:rsid w:val="6249FB56"/>
    <w:rsid w:val="68619C07"/>
    <w:rsid w:val="7FF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A4B9F"/>
  <w15:chartTrackingRefBased/>
  <w15:docId w15:val="{CC7158A4-D44F-2A4B-BD6C-09FF843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F0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3BD2"/>
    <w:pPr>
      <w:spacing w:before="0" w:beforeAutospacing="0" w:after="0" w:afterAutospacing="0"/>
      <w:ind w:left="720"/>
      <w:contextualSpacing/>
      <w:jc w:val="left"/>
    </w:pPr>
    <w:rPr>
      <w:rFonts w:ascii="Calibri" w:hAnsi="Calibri" w:cs="Calibri"/>
      <w:noProof w:val="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B"/>
    <w:rPr>
      <w:rFonts w:ascii="Segoe UI" w:hAnsi="Segoe UI" w:cs="Segoe UI"/>
      <w:noProof/>
      <w:sz w:val="18"/>
      <w:szCs w:val="18"/>
    </w:rPr>
  </w:style>
  <w:style w:type="paragraph" w:styleId="Nessunaspaziatura">
    <w:name w:val="No Spacing"/>
    <w:uiPriority w:val="1"/>
    <w:qFormat/>
    <w:pPr>
      <w:spacing w:after="0"/>
    </w:pPr>
  </w:style>
  <w:style w:type="table" w:styleId="Tabellagriglia4-colore1">
    <w:name w:val="Grid Table 4 Accent 1"/>
    <w:basedOn w:val="Tabellanormale"/>
    <w:uiPriority w:val="49"/>
    <w:rsid w:val="00E32AE2"/>
    <w:pPr>
      <w:spacing w:after="0"/>
    </w:p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92A" w:themeColor="accent1"/>
          <w:left w:val="single" w:sz="4" w:space="0" w:color="83992A" w:themeColor="accent1"/>
          <w:bottom w:val="single" w:sz="4" w:space="0" w:color="83992A" w:themeColor="accent1"/>
          <w:right w:val="single" w:sz="4" w:space="0" w:color="83992A" w:themeColor="accent1"/>
          <w:insideH w:val="nil"/>
          <w:insideV w:val="nil"/>
        </w:tcBorders>
        <w:shd w:val="clear" w:color="auto" w:fill="83992A" w:themeFill="accent1"/>
      </w:tcPr>
    </w:tblStylePr>
    <w:tblStylePr w:type="lastRow">
      <w:rPr>
        <w:b/>
        <w:bCs/>
      </w:rPr>
      <w:tblPr/>
      <w:tcPr>
        <w:tcBorders>
          <w:top w:val="double" w:sz="4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o">
  <a:themeElements>
    <a:clrScheme name="Orga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o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A0E8D2-C86E-491A-A00B-1E4C9982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Giovanni Damiano</cp:lastModifiedBy>
  <cp:revision>4</cp:revision>
  <dcterms:created xsi:type="dcterms:W3CDTF">2021-01-11T16:38:00Z</dcterms:created>
  <dcterms:modified xsi:type="dcterms:W3CDTF">2021-01-18T12:23:00Z</dcterms:modified>
</cp:coreProperties>
</file>